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DCC4D" w14:textId="77777777" w:rsidR="00BE770C" w:rsidRPr="00BE770C" w:rsidRDefault="00BE770C" w:rsidP="00BE770C">
      <w:pPr>
        <w:rPr>
          <w:rFonts w:ascii="Cambria" w:hAnsi="Cambria"/>
          <w:b/>
          <w:bCs/>
          <w:sz w:val="26"/>
          <w:szCs w:val="26"/>
        </w:rPr>
      </w:pPr>
      <w:r w:rsidRPr="00BE770C">
        <w:rPr>
          <w:rFonts w:ascii="Cambria" w:hAnsi="Cambria"/>
          <w:b/>
          <w:bCs/>
          <w:sz w:val="26"/>
          <w:szCs w:val="26"/>
        </w:rPr>
        <w:t xml:space="preserve">R O M Â N I </w:t>
      </w:r>
      <w:proofErr w:type="gramStart"/>
      <w:r w:rsidRPr="00BE770C">
        <w:rPr>
          <w:rFonts w:ascii="Cambria" w:hAnsi="Cambria"/>
          <w:b/>
          <w:bCs/>
          <w:sz w:val="26"/>
          <w:szCs w:val="26"/>
        </w:rPr>
        <w:t>A</w:t>
      </w:r>
      <w:proofErr w:type="gramEnd"/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  <w:t>ANEXA</w:t>
      </w:r>
    </w:p>
    <w:p w14:paraId="3C238B0D" w14:textId="77777777" w:rsidR="00BE770C" w:rsidRPr="00BE770C" w:rsidRDefault="00BE770C" w:rsidP="00BE770C">
      <w:pPr>
        <w:rPr>
          <w:rFonts w:ascii="Cambria" w:hAnsi="Cambria"/>
          <w:b/>
          <w:bCs/>
          <w:sz w:val="26"/>
          <w:szCs w:val="26"/>
        </w:rPr>
      </w:pPr>
      <w:r w:rsidRPr="00BE770C">
        <w:rPr>
          <w:rFonts w:ascii="Cambria" w:hAnsi="Cambria"/>
          <w:b/>
          <w:bCs/>
          <w:sz w:val="26"/>
          <w:szCs w:val="26"/>
        </w:rPr>
        <w:t>JUDEŢUL TELEORMAN</w:t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Pr="00BE770C">
        <w:rPr>
          <w:rFonts w:ascii="Cambria" w:hAnsi="Cambria"/>
          <w:b/>
          <w:bCs/>
          <w:sz w:val="26"/>
          <w:szCs w:val="26"/>
        </w:rPr>
        <w:tab/>
      </w:r>
      <w:r w:rsidR="000053D0">
        <w:rPr>
          <w:rFonts w:ascii="Cambria" w:hAnsi="Cambria"/>
          <w:b/>
          <w:bCs/>
          <w:sz w:val="26"/>
          <w:szCs w:val="26"/>
        </w:rPr>
        <w:t xml:space="preserve">             </w:t>
      </w:r>
      <w:r w:rsidRPr="00BE770C">
        <w:rPr>
          <w:rFonts w:ascii="Cambria" w:hAnsi="Cambria"/>
          <w:sz w:val="26"/>
          <w:szCs w:val="26"/>
        </w:rPr>
        <w:t xml:space="preserve">la </w:t>
      </w:r>
      <w:proofErr w:type="spellStart"/>
      <w:r w:rsidR="000053D0">
        <w:rPr>
          <w:rFonts w:ascii="Cambria" w:hAnsi="Cambria"/>
          <w:sz w:val="26"/>
          <w:szCs w:val="26"/>
        </w:rPr>
        <w:t>H</w:t>
      </w:r>
      <w:r w:rsidRPr="00BE770C">
        <w:rPr>
          <w:rFonts w:ascii="Cambria" w:hAnsi="Cambria"/>
          <w:sz w:val="26"/>
          <w:szCs w:val="26"/>
        </w:rPr>
        <w:t>otărâre</w:t>
      </w:r>
      <w:r w:rsidR="000053D0">
        <w:rPr>
          <w:rFonts w:ascii="Cambria" w:hAnsi="Cambria"/>
          <w:sz w:val="26"/>
          <w:szCs w:val="26"/>
        </w:rPr>
        <w:t>a</w:t>
      </w:r>
      <w:proofErr w:type="spellEnd"/>
      <w:r w:rsidRPr="00BE770C">
        <w:rPr>
          <w:rFonts w:ascii="Cambria" w:hAnsi="Cambria"/>
          <w:sz w:val="26"/>
          <w:szCs w:val="26"/>
        </w:rPr>
        <w:t xml:space="preserve"> nr. </w:t>
      </w:r>
      <w:r w:rsidR="000053D0">
        <w:rPr>
          <w:rFonts w:ascii="Cambria" w:hAnsi="Cambria"/>
          <w:sz w:val="26"/>
          <w:szCs w:val="26"/>
        </w:rPr>
        <w:t>4</w:t>
      </w:r>
      <w:r w:rsidRPr="00BE770C">
        <w:rPr>
          <w:rFonts w:ascii="Cambria" w:hAnsi="Cambria"/>
          <w:sz w:val="26"/>
          <w:szCs w:val="26"/>
        </w:rPr>
        <w:t>/</w:t>
      </w:r>
      <w:r w:rsidR="000053D0">
        <w:rPr>
          <w:rFonts w:ascii="Cambria" w:hAnsi="Cambria"/>
          <w:sz w:val="26"/>
          <w:szCs w:val="26"/>
        </w:rPr>
        <w:t>20</w:t>
      </w:r>
      <w:r w:rsidRPr="00BE770C">
        <w:rPr>
          <w:rFonts w:ascii="Cambria" w:hAnsi="Cambria"/>
          <w:sz w:val="26"/>
          <w:szCs w:val="26"/>
        </w:rPr>
        <w:t>.01.2026</w:t>
      </w:r>
    </w:p>
    <w:p w14:paraId="3A9A4CD6" w14:textId="77777777" w:rsidR="002B5CAC" w:rsidRPr="00BE770C" w:rsidRDefault="000053D0" w:rsidP="00BE770C">
      <w:pPr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</w:rPr>
        <w:t>CONSILIUL LOCAL</w:t>
      </w:r>
      <w:r w:rsidR="00BE770C" w:rsidRPr="00BE770C">
        <w:rPr>
          <w:rFonts w:ascii="Cambria" w:hAnsi="Cambria"/>
          <w:b/>
          <w:bCs/>
          <w:sz w:val="26"/>
          <w:szCs w:val="26"/>
        </w:rPr>
        <w:t xml:space="preserve"> MOŞTENI</w:t>
      </w:r>
    </w:p>
    <w:p w14:paraId="4C8282C9" w14:textId="77777777" w:rsidR="00BE770C" w:rsidRPr="00BE770C" w:rsidRDefault="00BE770C" w:rsidP="00BE770C">
      <w:pPr>
        <w:rPr>
          <w:rFonts w:ascii="Cambria" w:hAnsi="Cambria"/>
        </w:rPr>
      </w:pPr>
    </w:p>
    <w:p w14:paraId="45E03914" w14:textId="77777777" w:rsidR="00BE770C" w:rsidRPr="00BE770C" w:rsidRDefault="00BE770C" w:rsidP="00BE770C">
      <w:pPr>
        <w:widowControl w:val="0"/>
        <w:autoSpaceDE w:val="0"/>
        <w:autoSpaceDN w:val="0"/>
        <w:jc w:val="center"/>
        <w:rPr>
          <w:rFonts w:ascii="Cambria" w:hAnsi="Cambria"/>
          <w:b/>
          <w:sz w:val="26"/>
          <w:szCs w:val="26"/>
        </w:rPr>
      </w:pPr>
      <w:r w:rsidRPr="00BE770C">
        <w:rPr>
          <w:rFonts w:ascii="Cambria" w:hAnsi="Cambria"/>
          <w:b/>
          <w:sz w:val="26"/>
          <w:szCs w:val="26"/>
        </w:rPr>
        <w:t>PROGRAMUL DE ACŢIUNE COMUNITARĂ</w:t>
      </w:r>
    </w:p>
    <w:p w14:paraId="45FA88DC" w14:textId="77777777" w:rsidR="00BE770C" w:rsidRPr="00BE770C" w:rsidRDefault="00BE770C" w:rsidP="00BE770C">
      <w:pPr>
        <w:pStyle w:val="NoSpacing"/>
        <w:jc w:val="center"/>
        <w:rPr>
          <w:rFonts w:ascii="Cambria" w:hAnsi="Cambria"/>
          <w:b/>
          <w:sz w:val="26"/>
          <w:szCs w:val="26"/>
        </w:rPr>
      </w:pPr>
      <w:r w:rsidRPr="00BE770C">
        <w:rPr>
          <w:rFonts w:ascii="Cambria" w:hAnsi="Cambria"/>
          <w:b/>
          <w:sz w:val="26"/>
          <w:szCs w:val="26"/>
        </w:rPr>
        <w:t>DESTINAT PREVENIRII ŞI COMBATERII RISCULUI DE SĂRĂCIE ŞI EXCLUZIUNE SOCIALĂ</w:t>
      </w:r>
    </w:p>
    <w:p w14:paraId="37613C89" w14:textId="77777777" w:rsidR="00BE770C" w:rsidRPr="00BE770C" w:rsidRDefault="00BE770C" w:rsidP="00BE770C">
      <w:pPr>
        <w:pStyle w:val="NoSpacing"/>
        <w:jc w:val="center"/>
        <w:rPr>
          <w:rFonts w:ascii="Cambria" w:hAnsi="Cambria"/>
          <w:b/>
          <w:sz w:val="26"/>
          <w:szCs w:val="26"/>
        </w:rPr>
      </w:pPr>
      <w:r w:rsidRPr="00BE770C">
        <w:rPr>
          <w:rFonts w:ascii="Cambria" w:hAnsi="Cambria"/>
          <w:b/>
          <w:sz w:val="26"/>
          <w:szCs w:val="26"/>
        </w:rPr>
        <w:t>LA NIVELUL COMUNEI MOȘTENI, JUDEȚUL TELEORMAN</w:t>
      </w:r>
    </w:p>
    <w:p w14:paraId="285C1ABA" w14:textId="77777777" w:rsidR="00BE770C" w:rsidRPr="00BE770C" w:rsidRDefault="00BE770C" w:rsidP="00BE770C">
      <w:pPr>
        <w:pStyle w:val="NoSpacing"/>
        <w:jc w:val="center"/>
        <w:rPr>
          <w:rFonts w:ascii="Cambria" w:eastAsia="Times New Roman" w:hAnsi="Cambria"/>
          <w:b/>
          <w:sz w:val="26"/>
          <w:szCs w:val="26"/>
        </w:rPr>
      </w:pPr>
    </w:p>
    <w:p w14:paraId="707A2BEE" w14:textId="77777777" w:rsidR="00BE770C" w:rsidRPr="00BE770C" w:rsidRDefault="00BE770C" w:rsidP="00BE770C">
      <w:pPr>
        <w:widowControl w:val="0"/>
        <w:autoSpaceDE w:val="0"/>
        <w:autoSpaceDN w:val="0"/>
        <w:spacing w:after="120"/>
        <w:jc w:val="center"/>
        <w:rPr>
          <w:rFonts w:ascii="Cambria" w:hAnsi="Cambria"/>
          <w:bCs/>
          <w:sz w:val="26"/>
          <w:szCs w:val="26"/>
        </w:rPr>
      </w:pPr>
      <w:r w:rsidRPr="00BE770C">
        <w:rPr>
          <w:rFonts w:ascii="Cambria" w:hAnsi="Cambria"/>
          <w:bCs/>
          <w:sz w:val="26"/>
          <w:szCs w:val="26"/>
        </w:rPr>
        <w:t>Conform art.27</w:t>
      </w:r>
      <w:r w:rsidRPr="00BE770C">
        <w:rPr>
          <w:rFonts w:ascii="Cambria" w:hAnsi="Cambria"/>
          <w:bCs/>
          <w:sz w:val="26"/>
          <w:szCs w:val="26"/>
          <w:vertAlign w:val="superscript"/>
        </w:rPr>
        <w:t>2</w:t>
      </w:r>
      <w:r w:rsidRPr="00BE770C">
        <w:rPr>
          <w:rFonts w:ascii="Cambria" w:hAnsi="Cambria"/>
          <w:bCs/>
          <w:sz w:val="26"/>
          <w:szCs w:val="26"/>
        </w:rPr>
        <w:t xml:space="preserve"> din </w:t>
      </w:r>
      <w:proofErr w:type="spellStart"/>
      <w:r w:rsidRPr="00BE770C">
        <w:rPr>
          <w:rFonts w:ascii="Cambria" w:hAnsi="Cambria"/>
          <w:bCs/>
          <w:sz w:val="26"/>
          <w:szCs w:val="26"/>
        </w:rPr>
        <w:t>Legea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nr.196/2016 </w:t>
      </w:r>
      <w:proofErr w:type="spellStart"/>
      <w:r w:rsidRPr="00BE770C">
        <w:rPr>
          <w:rFonts w:ascii="Cambria" w:hAnsi="Cambria"/>
          <w:bCs/>
          <w:sz w:val="26"/>
          <w:szCs w:val="26"/>
        </w:rPr>
        <w:t>privind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</w:t>
      </w:r>
      <w:proofErr w:type="spellStart"/>
      <w:r w:rsidRPr="00BE770C">
        <w:rPr>
          <w:rFonts w:ascii="Cambria" w:hAnsi="Cambria"/>
          <w:bCs/>
          <w:sz w:val="26"/>
          <w:szCs w:val="26"/>
        </w:rPr>
        <w:t>venitul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minim de </w:t>
      </w:r>
      <w:proofErr w:type="spellStart"/>
      <w:r w:rsidRPr="00BE770C">
        <w:rPr>
          <w:rFonts w:ascii="Cambria" w:hAnsi="Cambria"/>
          <w:bCs/>
          <w:sz w:val="26"/>
          <w:szCs w:val="26"/>
        </w:rPr>
        <w:t>incluziune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</w:t>
      </w:r>
      <w:proofErr w:type="spellStart"/>
      <w:r w:rsidRPr="00BE770C">
        <w:rPr>
          <w:rFonts w:ascii="Cambria" w:hAnsi="Cambria"/>
          <w:bCs/>
          <w:sz w:val="26"/>
          <w:szCs w:val="26"/>
        </w:rPr>
        <w:t>și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art.25 din HG nr.1154/2022 </w:t>
      </w:r>
      <w:proofErr w:type="spellStart"/>
      <w:r w:rsidRPr="00BE770C">
        <w:rPr>
          <w:rFonts w:ascii="Cambria" w:hAnsi="Cambria"/>
          <w:bCs/>
          <w:sz w:val="26"/>
          <w:szCs w:val="26"/>
        </w:rPr>
        <w:t>pentru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</w:t>
      </w:r>
      <w:proofErr w:type="spellStart"/>
      <w:r w:rsidRPr="00BE770C">
        <w:rPr>
          <w:rFonts w:ascii="Cambria" w:hAnsi="Cambria"/>
          <w:bCs/>
          <w:sz w:val="26"/>
          <w:szCs w:val="26"/>
        </w:rPr>
        <w:t>aprobarea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</w:t>
      </w:r>
      <w:proofErr w:type="spellStart"/>
      <w:r w:rsidRPr="00BE770C">
        <w:rPr>
          <w:rFonts w:ascii="Cambria" w:hAnsi="Cambria"/>
          <w:bCs/>
          <w:sz w:val="26"/>
          <w:szCs w:val="26"/>
        </w:rPr>
        <w:t>Normelor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</w:t>
      </w:r>
      <w:proofErr w:type="spellStart"/>
      <w:r w:rsidRPr="00BE770C">
        <w:rPr>
          <w:rFonts w:ascii="Cambria" w:hAnsi="Cambria"/>
          <w:bCs/>
          <w:sz w:val="26"/>
          <w:szCs w:val="26"/>
        </w:rPr>
        <w:t>metodologice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de </w:t>
      </w:r>
      <w:proofErr w:type="spellStart"/>
      <w:r w:rsidRPr="00BE770C">
        <w:rPr>
          <w:rFonts w:ascii="Cambria" w:hAnsi="Cambria"/>
          <w:bCs/>
          <w:sz w:val="26"/>
          <w:szCs w:val="26"/>
        </w:rPr>
        <w:t>aplicare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a </w:t>
      </w:r>
      <w:proofErr w:type="spellStart"/>
      <w:r w:rsidRPr="00BE770C">
        <w:rPr>
          <w:rFonts w:ascii="Cambria" w:hAnsi="Cambria"/>
          <w:bCs/>
          <w:sz w:val="26"/>
          <w:szCs w:val="26"/>
        </w:rPr>
        <w:t>prevederilor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</w:t>
      </w:r>
      <w:proofErr w:type="spellStart"/>
      <w:r w:rsidRPr="00BE770C">
        <w:rPr>
          <w:rFonts w:ascii="Cambria" w:hAnsi="Cambria"/>
          <w:bCs/>
          <w:sz w:val="26"/>
          <w:szCs w:val="26"/>
        </w:rPr>
        <w:t>Legii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nr. 196/2016 </w:t>
      </w:r>
      <w:proofErr w:type="spellStart"/>
      <w:r w:rsidRPr="00BE770C">
        <w:rPr>
          <w:rFonts w:ascii="Cambria" w:hAnsi="Cambria"/>
          <w:bCs/>
          <w:sz w:val="26"/>
          <w:szCs w:val="26"/>
        </w:rPr>
        <w:t>privind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</w:t>
      </w:r>
      <w:proofErr w:type="spellStart"/>
      <w:r w:rsidRPr="00BE770C">
        <w:rPr>
          <w:rFonts w:ascii="Cambria" w:hAnsi="Cambria"/>
          <w:bCs/>
          <w:sz w:val="26"/>
          <w:szCs w:val="26"/>
        </w:rPr>
        <w:t>venitul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minim de </w:t>
      </w:r>
      <w:proofErr w:type="spellStart"/>
      <w:r w:rsidRPr="00BE770C">
        <w:rPr>
          <w:rFonts w:ascii="Cambria" w:hAnsi="Cambria"/>
          <w:bCs/>
          <w:sz w:val="26"/>
          <w:szCs w:val="26"/>
        </w:rPr>
        <w:t>incluziune</w:t>
      </w:r>
      <w:proofErr w:type="spellEnd"/>
      <w:r w:rsidRPr="00BE770C">
        <w:rPr>
          <w:rFonts w:ascii="Cambria" w:hAnsi="Cambria"/>
          <w:bCs/>
          <w:sz w:val="26"/>
          <w:szCs w:val="26"/>
        </w:rPr>
        <w:t xml:space="preserve">  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9"/>
        <w:gridCol w:w="2156"/>
        <w:gridCol w:w="1768"/>
        <w:gridCol w:w="2122"/>
        <w:gridCol w:w="2443"/>
        <w:gridCol w:w="1645"/>
        <w:gridCol w:w="1813"/>
        <w:gridCol w:w="1642"/>
      </w:tblGrid>
      <w:tr w:rsidR="00BE770C" w:rsidRPr="00BE770C" w14:paraId="62921A39" w14:textId="77777777" w:rsidTr="00BE770C">
        <w:tc>
          <w:tcPr>
            <w:tcW w:w="1457" w:type="dxa"/>
            <w:shd w:val="clear" w:color="auto" w:fill="auto"/>
            <w:vAlign w:val="center"/>
          </w:tcPr>
          <w:p w14:paraId="19F44BEA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Domeniu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intervenție</w:t>
            </w:r>
            <w:proofErr w:type="spellEnd"/>
          </w:p>
        </w:tc>
        <w:tc>
          <w:tcPr>
            <w:tcW w:w="1989" w:type="dxa"/>
            <w:shd w:val="clear" w:color="auto" w:fill="auto"/>
            <w:vAlign w:val="center"/>
          </w:tcPr>
          <w:p w14:paraId="4C110CA0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Categorie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beneficiari</w:t>
            </w:r>
            <w:proofErr w:type="spellEnd"/>
          </w:p>
        </w:tc>
        <w:tc>
          <w:tcPr>
            <w:tcW w:w="1638" w:type="dxa"/>
            <w:shd w:val="clear" w:color="auto" w:fill="auto"/>
            <w:vAlign w:val="center"/>
          </w:tcPr>
          <w:p w14:paraId="451E2DF1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Obiectiv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specific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31D54BE5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Identificarea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nevoii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la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nivel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comunitate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locală</w:t>
            </w:r>
            <w:proofErr w:type="spellEnd"/>
          </w:p>
        </w:tc>
        <w:tc>
          <w:tcPr>
            <w:tcW w:w="2603" w:type="dxa"/>
            <w:shd w:val="clear" w:color="auto" w:fill="auto"/>
            <w:vAlign w:val="center"/>
          </w:tcPr>
          <w:p w14:paraId="5ECD65C2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Acțiune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/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activitate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/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măsuri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propuse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8C5ADF4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Indicatori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rezultat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22AF2164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Instituții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 xml:space="preserve"> implicate</w:t>
            </w:r>
          </w:p>
          <w:p w14:paraId="33A0B233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E12332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/>
                <w:sz w:val="20"/>
                <w:szCs w:val="20"/>
              </w:rPr>
              <w:t>Revizuire</w:t>
            </w:r>
            <w:proofErr w:type="spellEnd"/>
            <w:r w:rsidRPr="00BE770C">
              <w:rPr>
                <w:rFonts w:ascii="Cambria" w:hAnsi="Cambria"/>
                <w:b/>
                <w:sz w:val="20"/>
                <w:szCs w:val="20"/>
              </w:rPr>
              <w:t>/</w:t>
            </w:r>
          </w:p>
          <w:p w14:paraId="761018BE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E770C">
              <w:rPr>
                <w:rFonts w:ascii="Cambria" w:hAnsi="Cambria"/>
                <w:b/>
                <w:sz w:val="20"/>
                <w:szCs w:val="20"/>
              </w:rPr>
              <w:t>Termen</w:t>
            </w:r>
          </w:p>
        </w:tc>
      </w:tr>
      <w:tr w:rsidR="00BE770C" w:rsidRPr="00BE770C" w14:paraId="764B365B" w14:textId="77777777" w:rsidTr="00BE770C">
        <w:trPr>
          <w:trHeight w:val="690"/>
        </w:trPr>
        <w:tc>
          <w:tcPr>
            <w:tcW w:w="1457" w:type="dxa"/>
            <w:vMerge w:val="restart"/>
            <w:shd w:val="clear" w:color="auto" w:fill="auto"/>
          </w:tcPr>
          <w:p w14:paraId="1A04D773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1.Asistență  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Socială</w:t>
            </w:r>
            <w:proofErr w:type="spellEnd"/>
          </w:p>
        </w:tc>
        <w:tc>
          <w:tcPr>
            <w:tcW w:w="1989" w:type="dxa"/>
            <w:vMerge w:val="restart"/>
            <w:shd w:val="clear" w:color="auto" w:fill="auto"/>
          </w:tcPr>
          <w:p w14:paraId="46CA08FB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>-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Familii</w:t>
            </w:r>
            <w:proofErr w:type="spellEnd"/>
          </w:p>
          <w:p w14:paraId="4FC7537C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Beneficiare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VMI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aflate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situaţii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risc</w:t>
            </w:r>
            <w:proofErr w:type="spellEnd"/>
          </w:p>
          <w:p w14:paraId="2CDA8EC5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sz w:val="20"/>
                <w:szCs w:val="20"/>
                <w:lang w:val="de-DE"/>
              </w:rPr>
            </w:pPr>
            <w:r w:rsidRPr="00BE770C">
              <w:rPr>
                <w:rFonts w:ascii="Cambria" w:hAnsi="Cambria"/>
                <w:sz w:val="20"/>
                <w:szCs w:val="20"/>
                <w:lang w:val="de-DE"/>
              </w:rPr>
              <w:t xml:space="preserve">-grupurile vulnerabile din comuna </w:t>
            </w:r>
            <w:r w:rsidR="00201680">
              <w:rPr>
                <w:rFonts w:ascii="Cambria" w:hAnsi="Cambria"/>
                <w:sz w:val="20"/>
                <w:szCs w:val="20"/>
                <w:lang w:val="de-DE"/>
              </w:rPr>
              <w:t>Moșteni</w:t>
            </w:r>
          </w:p>
        </w:tc>
        <w:tc>
          <w:tcPr>
            <w:tcW w:w="1638" w:type="dxa"/>
            <w:shd w:val="clear" w:color="auto" w:fill="auto"/>
          </w:tcPr>
          <w:p w14:paraId="57A3E36C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1.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Prevenirea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separarii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/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abandonului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familial</w:t>
            </w:r>
          </w:p>
          <w:p w14:paraId="4558877E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Îmbunătățirea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accesului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la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beneficiile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2236" w:type="dxa"/>
            <w:shd w:val="clear" w:color="auto" w:fill="auto"/>
          </w:tcPr>
          <w:p w14:paraId="7052BDC5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Nevoia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sprijin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suport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pentru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familiile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aflate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in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situatii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risc</w:t>
            </w:r>
            <w:proofErr w:type="spellEnd"/>
          </w:p>
        </w:tc>
        <w:tc>
          <w:tcPr>
            <w:tcW w:w="2603" w:type="dxa"/>
            <w:shd w:val="clear" w:color="auto" w:fill="auto"/>
          </w:tcPr>
          <w:p w14:paraId="314715F8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Consiliere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in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scopul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prevenirii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separarii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familiei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de familia natural</w:t>
            </w:r>
          </w:p>
          <w:p w14:paraId="0F22980C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Monitorizarea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copiilor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aflați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plasament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D2FCCBE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Număr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personae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identificate</w:t>
            </w:r>
            <w:proofErr w:type="spellEnd"/>
          </w:p>
          <w:p w14:paraId="6DCE5A54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Număr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perso</w:t>
            </w:r>
            <w:r w:rsidR="00201680">
              <w:rPr>
                <w:rFonts w:ascii="Cambria" w:hAnsi="Cambria"/>
                <w:bCs/>
                <w:sz w:val="20"/>
                <w:szCs w:val="20"/>
              </w:rPr>
              <w:t>a</w:t>
            </w:r>
            <w:r w:rsidRPr="00BE770C">
              <w:rPr>
                <w:rFonts w:ascii="Cambria" w:hAnsi="Cambria"/>
                <w:bCs/>
                <w:sz w:val="20"/>
                <w:szCs w:val="20"/>
              </w:rPr>
              <w:t>ne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consiliate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</w:tcPr>
          <w:p w14:paraId="206C4965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UAT </w:t>
            </w:r>
            <w:proofErr w:type="spellStart"/>
            <w:r w:rsidR="00201680">
              <w:rPr>
                <w:rFonts w:ascii="Cambria" w:hAnsi="Cambria"/>
                <w:bCs/>
                <w:sz w:val="20"/>
                <w:szCs w:val="20"/>
              </w:rPr>
              <w:t>Moșteni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,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Compartimentul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asistenta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sociala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</w:tcPr>
          <w:p w14:paraId="75486B59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sz w:val="20"/>
                <w:szCs w:val="20"/>
              </w:rPr>
              <w:t>Periodic/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ori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de cate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ori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se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impune</w:t>
            </w:r>
            <w:proofErr w:type="spellEnd"/>
          </w:p>
        </w:tc>
      </w:tr>
      <w:tr w:rsidR="00BE770C" w:rsidRPr="00BE770C" w14:paraId="4D255E34" w14:textId="77777777" w:rsidTr="00BE770C">
        <w:trPr>
          <w:trHeight w:val="690"/>
        </w:trPr>
        <w:tc>
          <w:tcPr>
            <w:tcW w:w="1457" w:type="dxa"/>
            <w:vMerge/>
            <w:shd w:val="clear" w:color="auto" w:fill="auto"/>
          </w:tcPr>
          <w:p w14:paraId="3E71392B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989" w:type="dxa"/>
            <w:vMerge/>
            <w:shd w:val="clear" w:color="auto" w:fill="auto"/>
          </w:tcPr>
          <w:p w14:paraId="18AB070E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auto"/>
          </w:tcPr>
          <w:p w14:paraId="743A7528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sz w:val="20"/>
                <w:szCs w:val="20"/>
              </w:rPr>
              <w:t>2.</w:t>
            </w:r>
            <w:proofErr w:type="gramStart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Prevenirea 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sărăciei</w:t>
            </w:r>
            <w:proofErr w:type="spellEnd"/>
            <w:proofErr w:type="gram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extreme a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persoanelor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vârstnice</w:t>
            </w:r>
            <w:proofErr w:type="spellEnd"/>
          </w:p>
        </w:tc>
        <w:tc>
          <w:tcPr>
            <w:tcW w:w="2236" w:type="dxa"/>
            <w:shd w:val="clear" w:color="auto" w:fill="auto"/>
          </w:tcPr>
          <w:p w14:paraId="01AD6DE8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Nevoia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de </w:t>
            </w:r>
            <w:proofErr w:type="gramStart"/>
            <w:r w:rsidRPr="00BE770C">
              <w:rPr>
                <w:rFonts w:ascii="Cambria" w:hAnsi="Cambria"/>
                <w:bCs/>
                <w:sz w:val="20"/>
                <w:szCs w:val="20"/>
              </w:rPr>
              <w:t>a</w:t>
            </w:r>
            <w:proofErr w:type="gram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avea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un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venit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minim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garantat</w:t>
            </w:r>
            <w:proofErr w:type="spellEnd"/>
          </w:p>
        </w:tc>
        <w:tc>
          <w:tcPr>
            <w:tcW w:w="2603" w:type="dxa"/>
            <w:shd w:val="clear" w:color="auto" w:fill="auto"/>
          </w:tcPr>
          <w:p w14:paraId="755DFFD2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Acordarea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E770C">
              <w:rPr>
                <w:rFonts w:ascii="Cambria" w:hAnsi="Cambria"/>
                <w:bCs/>
                <w:sz w:val="20"/>
                <w:szCs w:val="20"/>
              </w:rPr>
              <w:t>venitului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 minim</w:t>
            </w:r>
            <w:proofErr w:type="gram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garantat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persoanelor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fără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pensie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22C1161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Număr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personae</w:t>
            </w:r>
          </w:p>
          <w:p w14:paraId="5FA38AFB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beneficiare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14:paraId="2017A9BC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D75003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BE770C" w:rsidRPr="00BE770C" w14:paraId="6123E571" w14:textId="77777777" w:rsidTr="00BE770C">
        <w:trPr>
          <w:trHeight w:val="345"/>
        </w:trPr>
        <w:tc>
          <w:tcPr>
            <w:tcW w:w="1457" w:type="dxa"/>
            <w:vMerge w:val="restart"/>
            <w:shd w:val="clear" w:color="auto" w:fill="auto"/>
          </w:tcPr>
          <w:p w14:paraId="2D9BC5F0" w14:textId="77777777" w:rsidR="00BE770C" w:rsidRPr="00BE770C" w:rsidRDefault="00BE770C" w:rsidP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2.Educatie</w:t>
            </w:r>
          </w:p>
        </w:tc>
        <w:tc>
          <w:tcPr>
            <w:tcW w:w="1989" w:type="dxa"/>
            <w:shd w:val="clear" w:color="auto" w:fill="auto"/>
          </w:tcPr>
          <w:p w14:paraId="4C0541E2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Familii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beneficiare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VMI cu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copii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aflaţi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risc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abandon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şcolar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copii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care au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abandonat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şcoala</w:t>
            </w:r>
            <w:proofErr w:type="spellEnd"/>
          </w:p>
        </w:tc>
        <w:tc>
          <w:tcPr>
            <w:tcW w:w="1638" w:type="dxa"/>
            <w:shd w:val="clear" w:color="auto" w:fill="auto"/>
          </w:tcPr>
          <w:p w14:paraId="00BD4FB3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Prevenirea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abandonului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scolar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prin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organizarea</w:t>
            </w:r>
            <w:proofErr w:type="spellEnd"/>
          </w:p>
          <w:p w14:paraId="79A73C46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de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actiuni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informare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si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preventie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;</w:t>
            </w:r>
            <w:proofErr w:type="gram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</w:p>
          <w:p w14:paraId="1FC036C1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Orientare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spre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învățământ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special/individual</w:t>
            </w:r>
          </w:p>
        </w:tc>
        <w:tc>
          <w:tcPr>
            <w:tcW w:w="2236" w:type="dxa"/>
            <w:shd w:val="clear" w:color="auto" w:fill="auto"/>
          </w:tcPr>
          <w:p w14:paraId="2C0149BB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Identificarea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copiilor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prezintă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risc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de abandon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scolar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;</w:t>
            </w:r>
          </w:p>
          <w:p w14:paraId="48764694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Identificarea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copiilor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cerințe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educaționale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speciale</w:t>
            </w:r>
            <w:proofErr w:type="spellEnd"/>
          </w:p>
        </w:tc>
        <w:tc>
          <w:tcPr>
            <w:tcW w:w="2603" w:type="dxa"/>
            <w:shd w:val="clear" w:color="auto" w:fill="auto"/>
          </w:tcPr>
          <w:p w14:paraId="7C7E65B7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Organizarea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activităţi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consiliere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>;</w:t>
            </w:r>
          </w:p>
          <w:p w14:paraId="18112866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Îndrumare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pentru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orientare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școlară</w:t>
            </w:r>
            <w:proofErr w:type="spellEnd"/>
          </w:p>
          <w:p w14:paraId="6547A1E6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81AF463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acţiuni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organizate</w:t>
            </w:r>
            <w:proofErr w:type="spellEnd"/>
          </w:p>
          <w:p w14:paraId="0D1E28CC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copii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care au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beneficiat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sprijin</w:t>
            </w:r>
            <w:proofErr w:type="spellEnd"/>
          </w:p>
          <w:p w14:paraId="590FE1BD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copii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care au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abandonat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şcoala</w:t>
            </w:r>
            <w:proofErr w:type="spellEnd"/>
          </w:p>
          <w:p w14:paraId="51540260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copii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cu certificate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orientare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școlară</w:t>
            </w:r>
            <w:proofErr w:type="spellEnd"/>
          </w:p>
          <w:p w14:paraId="1EEBFA3D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burse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acordate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DEBB613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UAT </w:t>
            </w:r>
            <w:proofErr w:type="spellStart"/>
            <w:r w:rsidR="00201680">
              <w:rPr>
                <w:rFonts w:ascii="Cambria" w:hAnsi="Cambria"/>
                <w:bCs/>
                <w:sz w:val="20"/>
                <w:szCs w:val="20"/>
              </w:rPr>
              <w:t>Moșteni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,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Compartimentul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asistenta</w:t>
            </w:r>
            <w:proofErr w:type="spellEnd"/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sociala</w:t>
            </w:r>
            <w:proofErr w:type="spellEnd"/>
          </w:p>
          <w:p w14:paraId="36B4CE6B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CJRAE </w:t>
            </w:r>
            <w:proofErr w:type="spellStart"/>
            <w:r w:rsidR="00201680">
              <w:rPr>
                <w:rFonts w:ascii="Cambria" w:hAnsi="Cambria"/>
                <w:bCs/>
                <w:color w:val="000000"/>
                <w:sz w:val="20"/>
                <w:szCs w:val="20"/>
              </w:rPr>
              <w:t>Teleorman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15FBEB4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Ori de cate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ori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se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impune</w:t>
            </w:r>
            <w:proofErr w:type="spellEnd"/>
          </w:p>
        </w:tc>
      </w:tr>
      <w:tr w:rsidR="00BE770C" w:rsidRPr="00BE770C" w14:paraId="1238E656" w14:textId="77777777" w:rsidTr="00BE770C">
        <w:trPr>
          <w:trHeight w:val="345"/>
        </w:trPr>
        <w:tc>
          <w:tcPr>
            <w:tcW w:w="1457" w:type="dxa"/>
            <w:vMerge/>
            <w:shd w:val="clear" w:color="auto" w:fill="auto"/>
          </w:tcPr>
          <w:p w14:paraId="39260907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989" w:type="dxa"/>
            <w:shd w:val="clear" w:color="auto" w:fill="auto"/>
          </w:tcPr>
          <w:p w14:paraId="03351761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Tineri</w:t>
            </w:r>
            <w:proofErr w:type="spellEnd"/>
          </w:p>
        </w:tc>
        <w:tc>
          <w:tcPr>
            <w:tcW w:w="1638" w:type="dxa"/>
            <w:shd w:val="clear" w:color="auto" w:fill="auto"/>
          </w:tcPr>
          <w:p w14:paraId="26CEA2CE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Prevenirea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sarcinilor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nadorite </w:t>
            </w:r>
          </w:p>
        </w:tc>
        <w:tc>
          <w:tcPr>
            <w:tcW w:w="2236" w:type="dxa"/>
            <w:shd w:val="clear" w:color="auto" w:fill="auto"/>
          </w:tcPr>
          <w:p w14:paraId="60488603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Sarcini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-Mame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minore</w:t>
            </w:r>
            <w:proofErr w:type="spellEnd"/>
          </w:p>
        </w:tc>
        <w:tc>
          <w:tcPr>
            <w:tcW w:w="2603" w:type="dxa"/>
            <w:shd w:val="clear" w:color="auto" w:fill="auto"/>
          </w:tcPr>
          <w:p w14:paraId="594A1561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Informare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privind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planningul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familial</w:t>
            </w:r>
          </w:p>
        </w:tc>
        <w:tc>
          <w:tcPr>
            <w:tcW w:w="1701" w:type="dxa"/>
            <w:shd w:val="clear" w:color="auto" w:fill="auto"/>
          </w:tcPr>
          <w:p w14:paraId="0A23007C" w14:textId="77777777" w:rsidR="00BE770C" w:rsidRPr="00BE770C" w:rsidRDefault="00BE770C">
            <w:pPr>
              <w:widowControl w:val="0"/>
              <w:autoSpaceDE w:val="0"/>
              <w:autoSpaceDN w:val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bCs/>
                <w:sz w:val="20"/>
                <w:szCs w:val="20"/>
              </w:rPr>
              <w:t xml:space="preserve">Nr. </w:t>
            </w:r>
            <w:proofErr w:type="spellStart"/>
            <w:r w:rsidRPr="00BE770C">
              <w:rPr>
                <w:rFonts w:ascii="Cambria" w:hAnsi="Cambria"/>
                <w:bCs/>
                <w:sz w:val="20"/>
                <w:szCs w:val="20"/>
              </w:rPr>
              <w:t>tineri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BD64B24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Medic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familie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70DA9D3" w14:textId="77777777" w:rsidR="00BE770C" w:rsidRPr="00BE770C" w:rsidRDefault="00BE770C">
            <w:pPr>
              <w:widowControl w:val="0"/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Ori de cate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ori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se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impune</w:t>
            </w:r>
            <w:proofErr w:type="spellEnd"/>
          </w:p>
        </w:tc>
      </w:tr>
      <w:tr w:rsidR="00BE770C" w:rsidRPr="00BE770C" w14:paraId="5BBC2907" w14:textId="77777777" w:rsidTr="00BE770C">
        <w:trPr>
          <w:trHeight w:val="1693"/>
        </w:trPr>
        <w:tc>
          <w:tcPr>
            <w:tcW w:w="1457" w:type="dxa"/>
            <w:shd w:val="clear" w:color="auto" w:fill="auto"/>
          </w:tcPr>
          <w:p w14:paraId="2BE92D30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lastRenderedPageBreak/>
              <w:t xml:space="preserve">3.Sanatate </w:t>
            </w:r>
          </w:p>
        </w:tc>
        <w:tc>
          <w:tcPr>
            <w:tcW w:w="1989" w:type="dxa"/>
            <w:shd w:val="clear" w:color="auto" w:fill="auto"/>
          </w:tcPr>
          <w:p w14:paraId="2B7749E7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Persoane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vârstnice</w:t>
            </w:r>
            <w:proofErr w:type="spellEnd"/>
          </w:p>
          <w:p w14:paraId="1A5AF6FD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Persoane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aflate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situatie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risc</w:t>
            </w:r>
            <w:proofErr w:type="spellEnd"/>
          </w:p>
          <w:p w14:paraId="2EC21A1C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  <w:lang w:val="de-DE"/>
              </w:rPr>
            </w:pPr>
            <w:r w:rsidRPr="00BE770C">
              <w:rPr>
                <w:rFonts w:ascii="Cambria" w:hAnsi="Cambria"/>
                <w:sz w:val="20"/>
                <w:szCs w:val="20"/>
                <w:lang w:val="de-DE"/>
              </w:rPr>
              <w:t xml:space="preserve">Grupurile vulnerabile din comuna </w:t>
            </w:r>
            <w:r w:rsidR="00201680">
              <w:rPr>
                <w:rFonts w:ascii="Cambria" w:hAnsi="Cambria"/>
                <w:sz w:val="20"/>
                <w:szCs w:val="20"/>
                <w:lang w:val="de-DE"/>
              </w:rPr>
              <w:t>Moșteni</w:t>
            </w:r>
          </w:p>
        </w:tc>
        <w:tc>
          <w:tcPr>
            <w:tcW w:w="1638" w:type="dxa"/>
            <w:shd w:val="clear" w:color="auto" w:fill="auto"/>
          </w:tcPr>
          <w:p w14:paraId="6770619C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Îmbunătățirea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accesului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serviciile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sănătate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bază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, preventive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și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calitate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>;</w:t>
            </w:r>
          </w:p>
          <w:p w14:paraId="5D5D9BC6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Acțiuni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promovare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sănătății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comunitate</w:t>
            </w:r>
            <w:proofErr w:type="spellEnd"/>
          </w:p>
        </w:tc>
        <w:tc>
          <w:tcPr>
            <w:tcW w:w="2236" w:type="dxa"/>
            <w:shd w:val="clear" w:color="auto" w:fill="auto"/>
          </w:tcPr>
          <w:p w14:paraId="6B2DEFAA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Identificarea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persoanelor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vârstnice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care au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nevoie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servicii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specialitate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>;</w:t>
            </w:r>
          </w:p>
          <w:p w14:paraId="5C504CCF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Identificarea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copiilor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cu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probleme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sănătate</w:t>
            </w:r>
            <w:proofErr w:type="spellEnd"/>
          </w:p>
        </w:tc>
        <w:tc>
          <w:tcPr>
            <w:tcW w:w="2603" w:type="dxa"/>
            <w:shd w:val="clear" w:color="auto" w:fill="auto"/>
          </w:tcPr>
          <w:p w14:paraId="0F9F8B60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Identificarea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persoanelor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neînscrise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la medic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familie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>;</w:t>
            </w:r>
          </w:p>
          <w:p w14:paraId="76B2A41C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Monitorizarea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stării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sănătate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accesul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servicii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medicale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specialitate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>;</w:t>
            </w:r>
          </w:p>
          <w:p w14:paraId="3E4EB5E4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Facilitarea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accesului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medici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CA4BF12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BE770C">
              <w:rPr>
                <w:rFonts w:ascii="Cambria" w:hAnsi="Cambria"/>
                <w:color w:val="000000"/>
                <w:sz w:val="20"/>
                <w:szCs w:val="20"/>
                <w:lang w:val="de-DE"/>
              </w:rPr>
              <w:t>Nr. personae cu dizabilități încadrate în grad de handicap;</w:t>
            </w:r>
          </w:p>
          <w:p w14:paraId="07430E2D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BE770C">
              <w:rPr>
                <w:rFonts w:ascii="Cambria" w:hAnsi="Cambria"/>
                <w:color w:val="000000"/>
                <w:sz w:val="20"/>
                <w:szCs w:val="20"/>
                <w:lang w:val="de-DE"/>
              </w:rPr>
              <w:t>Nr. Copii încadrați în grad de handicap</w:t>
            </w:r>
          </w:p>
        </w:tc>
        <w:tc>
          <w:tcPr>
            <w:tcW w:w="1843" w:type="dxa"/>
            <w:shd w:val="clear" w:color="auto" w:fill="auto"/>
          </w:tcPr>
          <w:p w14:paraId="328398E8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Medic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familie</w:t>
            </w:r>
            <w:proofErr w:type="spellEnd"/>
          </w:p>
          <w:p w14:paraId="7D8DDDD6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Cabinete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medicale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specialitate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și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expertiză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medicală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capacității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muncă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684479D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>Periodic</w:t>
            </w:r>
          </w:p>
        </w:tc>
      </w:tr>
      <w:tr w:rsidR="00BE770C" w:rsidRPr="00BE770C" w14:paraId="792403AE" w14:textId="77777777" w:rsidTr="00BE770C">
        <w:trPr>
          <w:trHeight w:val="1693"/>
        </w:trPr>
        <w:tc>
          <w:tcPr>
            <w:tcW w:w="1457" w:type="dxa"/>
            <w:shd w:val="clear" w:color="auto" w:fill="auto"/>
          </w:tcPr>
          <w:p w14:paraId="5C7EC6F6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>4.Infrastructură</w:t>
            </w:r>
          </w:p>
        </w:tc>
        <w:tc>
          <w:tcPr>
            <w:tcW w:w="1989" w:type="dxa"/>
            <w:shd w:val="clear" w:color="auto" w:fill="auto"/>
          </w:tcPr>
          <w:p w14:paraId="06A3A7E8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Persoane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vârstnice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Persoane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dizabilităţi</w:t>
            </w:r>
            <w:proofErr w:type="spellEnd"/>
          </w:p>
          <w:p w14:paraId="4F6D2F45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Copii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aflaţi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risc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separare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părinţi</w:t>
            </w:r>
            <w:proofErr w:type="spellEnd"/>
          </w:p>
        </w:tc>
        <w:tc>
          <w:tcPr>
            <w:tcW w:w="1638" w:type="dxa"/>
            <w:shd w:val="clear" w:color="auto" w:fill="auto"/>
          </w:tcPr>
          <w:p w14:paraId="2ABB488D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Îmbunătățirea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calității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vieții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prin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efectuarea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reparații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sau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îmbunătătiri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ale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locuinței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racordare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la </w:t>
            </w:r>
            <w:proofErr w:type="spellStart"/>
            <w:proofErr w:type="gramStart"/>
            <w:r w:rsidRPr="00BE770C">
              <w:rPr>
                <w:rFonts w:ascii="Cambria" w:hAnsi="Cambria"/>
                <w:sz w:val="20"/>
                <w:szCs w:val="20"/>
              </w:rPr>
              <w:t>utilități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2236" w:type="dxa"/>
            <w:shd w:val="clear" w:color="auto" w:fill="auto"/>
          </w:tcPr>
          <w:p w14:paraId="6DDB24EF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03" w:type="dxa"/>
            <w:shd w:val="clear" w:color="auto" w:fill="auto"/>
          </w:tcPr>
          <w:p w14:paraId="0B24CB41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Reparații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și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racordare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gramStart"/>
            <w:r w:rsidRPr="00BE770C">
              <w:rPr>
                <w:rFonts w:ascii="Cambria" w:hAnsi="Cambria"/>
                <w:sz w:val="20"/>
                <w:szCs w:val="20"/>
              </w:rPr>
              <w:t xml:space="preserve">la 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utilități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</w:tcPr>
          <w:p w14:paraId="1D963BC8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familii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care au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beneficiat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îmbunătățiri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7801FDB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UAT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comuna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201680">
              <w:rPr>
                <w:rFonts w:ascii="Cambria" w:hAnsi="Cambria"/>
                <w:sz w:val="20"/>
                <w:szCs w:val="20"/>
              </w:rPr>
              <w:t>Moșteni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952D0DF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Ori de cate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ori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se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impune</w:t>
            </w:r>
            <w:proofErr w:type="spellEnd"/>
          </w:p>
        </w:tc>
      </w:tr>
      <w:tr w:rsidR="00BE770C" w:rsidRPr="00BE770C" w14:paraId="4135AE5E" w14:textId="77777777" w:rsidTr="00BE770C">
        <w:trPr>
          <w:trHeight w:val="1693"/>
        </w:trPr>
        <w:tc>
          <w:tcPr>
            <w:tcW w:w="1457" w:type="dxa"/>
            <w:shd w:val="clear" w:color="auto" w:fill="auto"/>
          </w:tcPr>
          <w:p w14:paraId="75AE1009" w14:textId="77777777" w:rsidR="00BE770C" w:rsidRPr="00BE770C" w:rsidRDefault="00BE770C" w:rsidP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5.Participare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socială</w:t>
            </w:r>
            <w:proofErr w:type="spellEnd"/>
          </w:p>
        </w:tc>
        <w:tc>
          <w:tcPr>
            <w:tcW w:w="1989" w:type="dxa"/>
            <w:shd w:val="clear" w:color="auto" w:fill="auto"/>
          </w:tcPr>
          <w:p w14:paraId="31AA23C7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Membrii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comunității</w:t>
            </w:r>
            <w:proofErr w:type="spellEnd"/>
          </w:p>
        </w:tc>
        <w:tc>
          <w:tcPr>
            <w:tcW w:w="1638" w:type="dxa"/>
            <w:shd w:val="clear" w:color="auto" w:fill="auto"/>
          </w:tcPr>
          <w:p w14:paraId="672B6288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Implicarea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activă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viața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comunității</w:t>
            </w:r>
            <w:proofErr w:type="spellEnd"/>
          </w:p>
        </w:tc>
        <w:tc>
          <w:tcPr>
            <w:tcW w:w="2236" w:type="dxa"/>
            <w:shd w:val="clear" w:color="auto" w:fill="auto"/>
          </w:tcPr>
          <w:p w14:paraId="066FE210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Nevoia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sprijin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și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suport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pentru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persoanele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aflate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nevoie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, personae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vârstnice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nedeplasabile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fără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aparținători</w:t>
            </w:r>
            <w:proofErr w:type="spellEnd"/>
          </w:p>
        </w:tc>
        <w:tc>
          <w:tcPr>
            <w:tcW w:w="2603" w:type="dxa"/>
            <w:shd w:val="clear" w:color="auto" w:fill="auto"/>
          </w:tcPr>
          <w:p w14:paraId="0D402D72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Oferirea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ajutor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activitățile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casnice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, la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efectuarea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cumpărături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pentru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bunuri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strictă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necessitate,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procurarea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medicamente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21C39A4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personae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deservite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FDC3081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>ONG-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uri</w:t>
            </w:r>
            <w:proofErr w:type="spellEnd"/>
          </w:p>
          <w:p w14:paraId="7D3D9C4D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UAT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comuna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201680">
              <w:rPr>
                <w:rFonts w:ascii="Cambria" w:hAnsi="Cambria"/>
                <w:sz w:val="20"/>
                <w:szCs w:val="20"/>
              </w:rPr>
              <w:t>Moșteni</w:t>
            </w:r>
            <w:proofErr w:type="spellEnd"/>
          </w:p>
          <w:p w14:paraId="3FA23534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Compartiment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asistență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socială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CDFCFDA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>Periodic</w:t>
            </w:r>
          </w:p>
        </w:tc>
      </w:tr>
      <w:tr w:rsidR="00BE770C" w:rsidRPr="00BE770C" w14:paraId="1F8DA20F" w14:textId="77777777" w:rsidTr="00BE770C">
        <w:trPr>
          <w:trHeight w:val="1693"/>
        </w:trPr>
        <w:tc>
          <w:tcPr>
            <w:tcW w:w="1457" w:type="dxa"/>
            <w:shd w:val="clear" w:color="auto" w:fill="auto"/>
          </w:tcPr>
          <w:p w14:paraId="436F33A0" w14:textId="77777777" w:rsidR="00BE770C" w:rsidRPr="00BE770C" w:rsidRDefault="00BE770C" w:rsidP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>6.Ocupare</w:t>
            </w:r>
          </w:p>
        </w:tc>
        <w:tc>
          <w:tcPr>
            <w:tcW w:w="1989" w:type="dxa"/>
            <w:shd w:val="clear" w:color="auto" w:fill="auto"/>
          </w:tcPr>
          <w:p w14:paraId="1C1C550C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Persoanele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beneficiare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/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solicitante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de VMI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aflate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în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căutarea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unui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loc de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muncă</w:t>
            </w:r>
            <w:proofErr w:type="spellEnd"/>
          </w:p>
          <w:p w14:paraId="05F7719F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Persoane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fără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venit</w:t>
            </w:r>
            <w:proofErr w:type="spellEnd"/>
          </w:p>
          <w:p w14:paraId="00CEA673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Persoane</w:t>
            </w:r>
            <w:proofErr w:type="spellEnd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BE770C">
              <w:rPr>
                <w:rFonts w:ascii="Cambria" w:hAnsi="Cambria"/>
                <w:color w:val="000000"/>
                <w:sz w:val="20"/>
                <w:szCs w:val="20"/>
              </w:rPr>
              <w:t>dizabilităţi</w:t>
            </w:r>
            <w:proofErr w:type="spellEnd"/>
          </w:p>
        </w:tc>
        <w:tc>
          <w:tcPr>
            <w:tcW w:w="1638" w:type="dxa"/>
            <w:shd w:val="clear" w:color="auto" w:fill="auto"/>
          </w:tcPr>
          <w:p w14:paraId="12D43A69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Îmbunătățirea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calității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vieții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prin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asigurarea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unui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venit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permanent care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acopere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nevoile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bază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ale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familiei</w:t>
            </w:r>
            <w:proofErr w:type="spellEnd"/>
          </w:p>
        </w:tc>
        <w:tc>
          <w:tcPr>
            <w:tcW w:w="2236" w:type="dxa"/>
            <w:shd w:val="clear" w:color="auto" w:fill="auto"/>
          </w:tcPr>
          <w:p w14:paraId="72D17D33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Nevoia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unui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venit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permanent</w:t>
            </w:r>
          </w:p>
        </w:tc>
        <w:tc>
          <w:tcPr>
            <w:tcW w:w="2603" w:type="dxa"/>
            <w:shd w:val="clear" w:color="auto" w:fill="auto"/>
          </w:tcPr>
          <w:p w14:paraId="69BCF590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Consiliere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socială</w:t>
            </w:r>
            <w:proofErr w:type="spellEnd"/>
          </w:p>
          <w:p w14:paraId="11258A6E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referire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catre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AJOFM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persoanelor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apte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munca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in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cautarea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unui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loc de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munca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83C4DC3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Nr.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persoane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consiliate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C802DB2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Compartiment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asistență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social</w:t>
            </w:r>
          </w:p>
          <w:p w14:paraId="0C65E92C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>AJOFM</w:t>
            </w:r>
          </w:p>
        </w:tc>
        <w:tc>
          <w:tcPr>
            <w:tcW w:w="1701" w:type="dxa"/>
            <w:shd w:val="clear" w:color="auto" w:fill="auto"/>
          </w:tcPr>
          <w:p w14:paraId="3CAEF8DA" w14:textId="77777777" w:rsidR="00BE770C" w:rsidRPr="00BE770C" w:rsidRDefault="00BE77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BE770C">
              <w:rPr>
                <w:rFonts w:ascii="Cambria" w:hAnsi="Cambria"/>
                <w:sz w:val="20"/>
                <w:szCs w:val="20"/>
              </w:rPr>
              <w:t xml:space="preserve">Ori de cate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ori</w:t>
            </w:r>
            <w:proofErr w:type="spellEnd"/>
            <w:r w:rsidRPr="00BE770C">
              <w:rPr>
                <w:rFonts w:ascii="Cambria" w:hAnsi="Cambria"/>
                <w:sz w:val="20"/>
                <w:szCs w:val="20"/>
              </w:rPr>
              <w:t xml:space="preserve"> se </w:t>
            </w:r>
            <w:proofErr w:type="spellStart"/>
            <w:r w:rsidRPr="00BE770C">
              <w:rPr>
                <w:rFonts w:ascii="Cambria" w:hAnsi="Cambria"/>
                <w:sz w:val="20"/>
                <w:szCs w:val="20"/>
              </w:rPr>
              <w:t>impune</w:t>
            </w:r>
            <w:proofErr w:type="spellEnd"/>
          </w:p>
        </w:tc>
      </w:tr>
    </w:tbl>
    <w:p w14:paraId="5C19349D" w14:textId="77777777" w:rsidR="00BE770C" w:rsidRDefault="00BE770C" w:rsidP="00BE770C">
      <w:pPr>
        <w:rPr>
          <w:rFonts w:ascii="Cambria" w:hAnsi="Cambria"/>
        </w:rPr>
      </w:pPr>
    </w:p>
    <w:sectPr w:rsidR="00BE770C" w:rsidSect="00BE770C">
      <w:headerReference w:type="default" r:id="rId7"/>
      <w:pgSz w:w="16834" w:h="11909" w:orient="landscape" w:code="9"/>
      <w:pgMar w:top="567" w:right="709" w:bottom="568" w:left="851" w:header="0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6F98E" w14:textId="77777777" w:rsidR="00431D75" w:rsidRDefault="00431D75" w:rsidP="00EA6FEB">
      <w:r>
        <w:separator/>
      </w:r>
    </w:p>
  </w:endnote>
  <w:endnote w:type="continuationSeparator" w:id="0">
    <w:p w14:paraId="23ABB9F7" w14:textId="77777777" w:rsidR="00431D75" w:rsidRDefault="00431D75" w:rsidP="00EA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FA862" w14:textId="77777777" w:rsidR="00431D75" w:rsidRDefault="00431D75" w:rsidP="00EA6FEB">
      <w:r>
        <w:separator/>
      </w:r>
    </w:p>
  </w:footnote>
  <w:footnote w:type="continuationSeparator" w:id="0">
    <w:p w14:paraId="5F8002EE" w14:textId="77777777" w:rsidR="00431D75" w:rsidRDefault="00431D75" w:rsidP="00EA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B5987" w14:textId="77777777" w:rsidR="00EA6FEB" w:rsidRPr="00376981" w:rsidRDefault="00EA6FEB" w:rsidP="00EA6FEB">
    <w:pPr>
      <w:pStyle w:val="Header"/>
      <w:tabs>
        <w:tab w:val="left" w:pos="6983"/>
      </w:tabs>
    </w:pPr>
    <w:r>
      <w:tab/>
    </w:r>
    <w:r>
      <w:tab/>
    </w:r>
  </w:p>
  <w:p w14:paraId="55568514" w14:textId="77777777" w:rsidR="00EA6FEB" w:rsidRDefault="00EA6F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C1A39"/>
    <w:multiLevelType w:val="hybridMultilevel"/>
    <w:tmpl w:val="967CA04E"/>
    <w:lvl w:ilvl="0" w:tplc="8DA0A38A">
      <w:numFmt w:val="bullet"/>
      <w:lvlText w:val="-"/>
      <w:lvlJc w:val="left"/>
      <w:pPr>
        <w:ind w:left="180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0983652"/>
    <w:multiLevelType w:val="hybridMultilevel"/>
    <w:tmpl w:val="63B47956"/>
    <w:lvl w:ilvl="0" w:tplc="9B9C21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50424909">
    <w:abstractNumId w:val="0"/>
  </w:num>
  <w:num w:numId="2" w16cid:durableId="1778863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EA"/>
    <w:rsid w:val="000053D0"/>
    <w:rsid w:val="00010BC2"/>
    <w:rsid w:val="00023915"/>
    <w:rsid w:val="00032718"/>
    <w:rsid w:val="00051E42"/>
    <w:rsid w:val="000578DB"/>
    <w:rsid w:val="00070E57"/>
    <w:rsid w:val="00071D2B"/>
    <w:rsid w:val="00084DDF"/>
    <w:rsid w:val="000C6541"/>
    <w:rsid w:val="000D034B"/>
    <w:rsid w:val="000F0FD9"/>
    <w:rsid w:val="00106F20"/>
    <w:rsid w:val="00116553"/>
    <w:rsid w:val="00144E8E"/>
    <w:rsid w:val="00157E02"/>
    <w:rsid w:val="001743EE"/>
    <w:rsid w:val="001A3BE9"/>
    <w:rsid w:val="001B440D"/>
    <w:rsid w:val="001B7914"/>
    <w:rsid w:val="001C7248"/>
    <w:rsid w:val="001D4921"/>
    <w:rsid w:val="001E359B"/>
    <w:rsid w:val="001E40DF"/>
    <w:rsid w:val="00201680"/>
    <w:rsid w:val="00202223"/>
    <w:rsid w:val="002168FF"/>
    <w:rsid w:val="002258F9"/>
    <w:rsid w:val="00245DD3"/>
    <w:rsid w:val="00254588"/>
    <w:rsid w:val="002A0CC8"/>
    <w:rsid w:val="002A1A69"/>
    <w:rsid w:val="002A30A1"/>
    <w:rsid w:val="002B5CAC"/>
    <w:rsid w:val="00300870"/>
    <w:rsid w:val="00325394"/>
    <w:rsid w:val="00337730"/>
    <w:rsid w:val="0035512B"/>
    <w:rsid w:val="00373728"/>
    <w:rsid w:val="00386637"/>
    <w:rsid w:val="003A7C2E"/>
    <w:rsid w:val="003B3450"/>
    <w:rsid w:val="003B689A"/>
    <w:rsid w:val="003C2E4D"/>
    <w:rsid w:val="003D4DBF"/>
    <w:rsid w:val="003D5EFF"/>
    <w:rsid w:val="003E0DF8"/>
    <w:rsid w:val="003E5DC7"/>
    <w:rsid w:val="004077C2"/>
    <w:rsid w:val="00426862"/>
    <w:rsid w:val="00431D75"/>
    <w:rsid w:val="00434255"/>
    <w:rsid w:val="004400F0"/>
    <w:rsid w:val="00450109"/>
    <w:rsid w:val="0045245C"/>
    <w:rsid w:val="0047734C"/>
    <w:rsid w:val="004779F3"/>
    <w:rsid w:val="0048106D"/>
    <w:rsid w:val="00492670"/>
    <w:rsid w:val="004A6EF5"/>
    <w:rsid w:val="004B5C71"/>
    <w:rsid w:val="004C0904"/>
    <w:rsid w:val="004C49D2"/>
    <w:rsid w:val="004E0EEE"/>
    <w:rsid w:val="004E7DC2"/>
    <w:rsid w:val="005117DE"/>
    <w:rsid w:val="00513B9C"/>
    <w:rsid w:val="00514523"/>
    <w:rsid w:val="005239B2"/>
    <w:rsid w:val="00524F3C"/>
    <w:rsid w:val="00546F9C"/>
    <w:rsid w:val="005570C9"/>
    <w:rsid w:val="005B2DB5"/>
    <w:rsid w:val="005B5978"/>
    <w:rsid w:val="005E4536"/>
    <w:rsid w:val="005E602F"/>
    <w:rsid w:val="005E751F"/>
    <w:rsid w:val="005F279E"/>
    <w:rsid w:val="006100CD"/>
    <w:rsid w:val="00610C18"/>
    <w:rsid w:val="00613512"/>
    <w:rsid w:val="006175DA"/>
    <w:rsid w:val="006309BC"/>
    <w:rsid w:val="00652528"/>
    <w:rsid w:val="006539DC"/>
    <w:rsid w:val="00671312"/>
    <w:rsid w:val="00693FC7"/>
    <w:rsid w:val="00696C85"/>
    <w:rsid w:val="006A5F01"/>
    <w:rsid w:val="006A7EBF"/>
    <w:rsid w:val="006E2634"/>
    <w:rsid w:val="006E5E3D"/>
    <w:rsid w:val="007156A8"/>
    <w:rsid w:val="007378A5"/>
    <w:rsid w:val="007514A7"/>
    <w:rsid w:val="007839F9"/>
    <w:rsid w:val="00786C96"/>
    <w:rsid w:val="00790E94"/>
    <w:rsid w:val="007B16AD"/>
    <w:rsid w:val="00812653"/>
    <w:rsid w:val="0081397C"/>
    <w:rsid w:val="008232B8"/>
    <w:rsid w:val="00840638"/>
    <w:rsid w:val="008407B6"/>
    <w:rsid w:val="00845F54"/>
    <w:rsid w:val="008A218E"/>
    <w:rsid w:val="008B2D9E"/>
    <w:rsid w:val="008B5DA5"/>
    <w:rsid w:val="008C5C95"/>
    <w:rsid w:val="008E19FF"/>
    <w:rsid w:val="008E2960"/>
    <w:rsid w:val="008F287D"/>
    <w:rsid w:val="008F612E"/>
    <w:rsid w:val="0090772C"/>
    <w:rsid w:val="00907FA9"/>
    <w:rsid w:val="00933485"/>
    <w:rsid w:val="00941E4D"/>
    <w:rsid w:val="0094798F"/>
    <w:rsid w:val="00950676"/>
    <w:rsid w:val="00972350"/>
    <w:rsid w:val="00982FD6"/>
    <w:rsid w:val="0099280A"/>
    <w:rsid w:val="00993C59"/>
    <w:rsid w:val="009A0395"/>
    <w:rsid w:val="009A51D0"/>
    <w:rsid w:val="009B2205"/>
    <w:rsid w:val="009B6C37"/>
    <w:rsid w:val="009D52BF"/>
    <w:rsid w:val="009D6AD7"/>
    <w:rsid w:val="009E0109"/>
    <w:rsid w:val="009F4385"/>
    <w:rsid w:val="009F76E4"/>
    <w:rsid w:val="00A4118B"/>
    <w:rsid w:val="00A84492"/>
    <w:rsid w:val="00A8483F"/>
    <w:rsid w:val="00A865B5"/>
    <w:rsid w:val="00AA74E2"/>
    <w:rsid w:val="00AA750E"/>
    <w:rsid w:val="00AB7ACE"/>
    <w:rsid w:val="00AD0315"/>
    <w:rsid w:val="00AE1811"/>
    <w:rsid w:val="00AE5D39"/>
    <w:rsid w:val="00AF0E76"/>
    <w:rsid w:val="00AF1D44"/>
    <w:rsid w:val="00AF41BB"/>
    <w:rsid w:val="00B020CF"/>
    <w:rsid w:val="00B121E0"/>
    <w:rsid w:val="00B1271C"/>
    <w:rsid w:val="00B218DC"/>
    <w:rsid w:val="00B70742"/>
    <w:rsid w:val="00BC0BE4"/>
    <w:rsid w:val="00BC1895"/>
    <w:rsid w:val="00BD7348"/>
    <w:rsid w:val="00BE770C"/>
    <w:rsid w:val="00BF6EB3"/>
    <w:rsid w:val="00C0106A"/>
    <w:rsid w:val="00C17337"/>
    <w:rsid w:val="00C54440"/>
    <w:rsid w:val="00C54FC0"/>
    <w:rsid w:val="00C57A19"/>
    <w:rsid w:val="00C6095C"/>
    <w:rsid w:val="00C81710"/>
    <w:rsid w:val="00C838AD"/>
    <w:rsid w:val="00C8636F"/>
    <w:rsid w:val="00C86FE6"/>
    <w:rsid w:val="00C938A2"/>
    <w:rsid w:val="00CA0F5A"/>
    <w:rsid w:val="00CA3F43"/>
    <w:rsid w:val="00CA4761"/>
    <w:rsid w:val="00CB0FD6"/>
    <w:rsid w:val="00CB5185"/>
    <w:rsid w:val="00CB5384"/>
    <w:rsid w:val="00CC650E"/>
    <w:rsid w:val="00CF74AC"/>
    <w:rsid w:val="00D1073B"/>
    <w:rsid w:val="00D44E4B"/>
    <w:rsid w:val="00D52E7F"/>
    <w:rsid w:val="00D81EBC"/>
    <w:rsid w:val="00DC2DCC"/>
    <w:rsid w:val="00DC63C0"/>
    <w:rsid w:val="00DE0515"/>
    <w:rsid w:val="00E14405"/>
    <w:rsid w:val="00E14F88"/>
    <w:rsid w:val="00E21F4F"/>
    <w:rsid w:val="00E27B19"/>
    <w:rsid w:val="00E31CDA"/>
    <w:rsid w:val="00E32956"/>
    <w:rsid w:val="00E37485"/>
    <w:rsid w:val="00E37D8E"/>
    <w:rsid w:val="00E62FDA"/>
    <w:rsid w:val="00E91D17"/>
    <w:rsid w:val="00E97450"/>
    <w:rsid w:val="00EA11CD"/>
    <w:rsid w:val="00EA6FEB"/>
    <w:rsid w:val="00EB7D4C"/>
    <w:rsid w:val="00ED34F9"/>
    <w:rsid w:val="00ED4B74"/>
    <w:rsid w:val="00ED51C4"/>
    <w:rsid w:val="00EF1F37"/>
    <w:rsid w:val="00F33DDD"/>
    <w:rsid w:val="00F36625"/>
    <w:rsid w:val="00F37EEA"/>
    <w:rsid w:val="00F72187"/>
    <w:rsid w:val="00F72222"/>
    <w:rsid w:val="00FB27F4"/>
    <w:rsid w:val="00FE2992"/>
    <w:rsid w:val="00FF139B"/>
    <w:rsid w:val="00FF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6A714C"/>
  <w15:chartTrackingRefBased/>
  <w15:docId w15:val="{7DE7844F-D47A-4F8C-A2D4-B160E12A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ind w:left="79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ind w:left="6480" w:firstLine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sz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0"/>
      <w:u w:val="single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  <w:bCs/>
      <w:sz w:val="3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86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175DA"/>
    <w:rPr>
      <w:color w:val="0000FF"/>
      <w:u w:val="single"/>
    </w:rPr>
  </w:style>
  <w:style w:type="paragraph" w:styleId="NoSpacing">
    <w:name w:val="No Spacing"/>
    <w:uiPriority w:val="1"/>
    <w:qFormat/>
    <w:rsid w:val="007B16AD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C8636F"/>
    <w:rPr>
      <w:b/>
      <w:bCs/>
      <w:sz w:val="26"/>
      <w:szCs w:val="24"/>
      <w:lang w:val="en-US" w:eastAsia="en-US"/>
    </w:rPr>
  </w:style>
  <w:style w:type="character" w:customStyle="1" w:styleId="Heading7Char">
    <w:name w:val="Heading 7 Char"/>
    <w:link w:val="Heading7"/>
    <w:rsid w:val="00C8636F"/>
    <w:rPr>
      <w:b/>
      <w:bCs/>
      <w:sz w:val="30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CB5384"/>
  </w:style>
  <w:style w:type="character" w:customStyle="1" w:styleId="ln2tparagraf">
    <w:name w:val="ln2tparagraf"/>
    <w:basedOn w:val="DefaultParagraphFont"/>
    <w:rsid w:val="00CB5384"/>
  </w:style>
  <w:style w:type="paragraph" w:customStyle="1" w:styleId="OfficialMAI">
    <w:name w:val="Official MAI"/>
    <w:basedOn w:val="Normal"/>
    <w:rsid w:val="00EF1F37"/>
    <w:pPr>
      <w:jc w:val="both"/>
    </w:pPr>
    <w:rPr>
      <w:rFonts w:ascii="Tahoma" w:hAnsi="Tahoma"/>
      <w:sz w:val="28"/>
      <w:lang w:val="ro-RO" w:eastAsia="ro-RO"/>
    </w:rPr>
  </w:style>
  <w:style w:type="paragraph" w:styleId="Header">
    <w:name w:val="header"/>
    <w:basedOn w:val="Normal"/>
    <w:link w:val="HeaderChar"/>
    <w:uiPriority w:val="99"/>
    <w:rsid w:val="00EA6FE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A6FE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A6FE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A6FEB"/>
    <w:rPr>
      <w:sz w:val="24"/>
      <w:szCs w:val="24"/>
    </w:rPr>
  </w:style>
  <w:style w:type="paragraph" w:styleId="BodyText">
    <w:name w:val="Body Text"/>
    <w:basedOn w:val="Normal"/>
    <w:link w:val="BodyTextChar"/>
    <w:rsid w:val="00C838AD"/>
    <w:pPr>
      <w:jc w:val="both"/>
    </w:pPr>
    <w:rPr>
      <w:sz w:val="26"/>
      <w:szCs w:val="20"/>
    </w:rPr>
  </w:style>
  <w:style w:type="character" w:customStyle="1" w:styleId="BodyTextChar">
    <w:name w:val="Body Text Char"/>
    <w:link w:val="BodyText"/>
    <w:rsid w:val="00C838AD"/>
    <w:rPr>
      <w:sz w:val="26"/>
    </w:rPr>
  </w:style>
  <w:style w:type="character" w:styleId="Strong">
    <w:name w:val="Strong"/>
    <w:uiPriority w:val="22"/>
    <w:qFormat/>
    <w:rsid w:val="00982F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FLORIN TĂBĂRANA</cp:lastModifiedBy>
  <cp:revision>2</cp:revision>
  <cp:lastPrinted>2026-01-13T06:08:00Z</cp:lastPrinted>
  <dcterms:created xsi:type="dcterms:W3CDTF">2026-10-05T06:40:00Z</dcterms:created>
  <dcterms:modified xsi:type="dcterms:W3CDTF">2026-10-05T06:40:00Z</dcterms:modified>
</cp:coreProperties>
</file>