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37E2A47C" w14:textId="77777777">
        <w:tc>
          <w:tcPr>
            <w:tcW w:w="0" w:type="auto"/>
            <w:vAlign w:val="center"/>
            <w:hideMark/>
          </w:tcPr>
          <w:p w14:paraId="307C9EB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ANEXA 1D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la normele metodologice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000000" w14:paraId="2C655922" w14:textId="77777777">
        <w:tc>
          <w:tcPr>
            <w:tcW w:w="0" w:type="auto"/>
            <w:vAlign w:val="center"/>
            <w:hideMark/>
          </w:tcPr>
          <w:p w14:paraId="0CCCEB23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NOTIFICARE PREEMPTORI</w:t>
            </w:r>
          </w:p>
        </w:tc>
      </w:tr>
    </w:tbl>
    <w:p w14:paraId="471948C4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37EF7BD1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951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24F0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387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06.07.2026 </w:t>
            </w:r>
          </w:p>
        </w:tc>
      </w:tr>
    </w:tbl>
    <w:p w14:paraId="796DCF86" w14:textId="77777777" w:rsidR="00000000" w:rsidRDefault="00000000">
      <w:pPr>
        <w:rPr>
          <w:rFonts w:eastAsia="Times New Roman"/>
          <w:vanish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3691F92A" w14:textId="77777777">
        <w:tc>
          <w:tcPr>
            <w:tcW w:w="0" w:type="auto"/>
            <w:vAlign w:val="center"/>
            <w:hideMark/>
          </w:tcPr>
          <w:p w14:paraId="04BF3647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> </w:t>
            </w:r>
          </w:p>
        </w:tc>
      </w:tr>
      <w:tr w:rsidR="00000000" w14:paraId="2E4A935E" w14:textId="77777777">
        <w:tc>
          <w:tcPr>
            <w:tcW w:w="0" w:type="auto"/>
            <w:vAlign w:val="center"/>
            <w:hideMark/>
          </w:tcPr>
          <w:p w14:paraId="1910A30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  <w:t xml:space="preserve">In temeiul art. 6 alin. (6)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prin prezenta se aduce la cunostinta SC AGROCOM EXIM PROD SRL, CNP/CIF RO41701848, nr inregistrare ................................., in calitate de Preemptor avand cu domiciliul/resedinta/sediul social/secundar in: Videle, str. Petrolului, nr. 24, jud. Teleorman , Oferta de vanzare nr 387 din data de 06.07.2026 , depusa de CONTAN NICUȘOR impreuna cu CONTAN MAXIMILIAN, privind terenul agricol situat in extravilan in suprafata de 0.2500 ha, reprezentand cota-parte 1/1, numar cadastral 223, nr carte funciara 223 , nr tarla 36 , nr parcela 181/1 , categorie de folosinta arabil , la pretul de 7000.0 lei MOSTENI, afisata in data de 06.07.2026 la sediul/site-ul Primariei MOSTENI, judetul TELEORMAN </w:t>
            </w:r>
          </w:p>
        </w:tc>
      </w:tr>
    </w:tbl>
    <w:p w14:paraId="7E04387D" w14:textId="77777777" w:rsidR="00000000" w:rsidRDefault="00000000">
      <w:pPr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01464919" w14:textId="77777777">
        <w:tc>
          <w:tcPr>
            <w:tcW w:w="5000" w:type="pct"/>
            <w:vAlign w:val="center"/>
            <w:hideMark/>
          </w:tcPr>
          <w:p w14:paraId="02F80E39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3B8F37F5" w14:textId="77777777">
        <w:tc>
          <w:tcPr>
            <w:tcW w:w="0" w:type="auto"/>
            <w:vAlign w:val="center"/>
            <w:hideMark/>
          </w:tcPr>
          <w:p w14:paraId="006EF3E5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5CD4F722" w14:textId="77777777">
        <w:tc>
          <w:tcPr>
            <w:tcW w:w="5000" w:type="pct"/>
            <w:vAlign w:val="center"/>
            <w:hideMark/>
          </w:tcPr>
          <w:p w14:paraId="00627952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</w:tr>
      <w:tr w:rsidR="00000000" w14:paraId="047FE98C" w14:textId="77777777">
        <w:tc>
          <w:tcPr>
            <w:tcW w:w="0" w:type="auto"/>
            <w:vAlign w:val="center"/>
            <w:hideMark/>
          </w:tcPr>
          <w:p w14:paraId="7119C3F8" w14:textId="77777777" w:rsidR="00000000" w:rsidRDefault="00000000">
            <w:pPr>
              <w:spacing w:after="24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  <w:r>
              <w:rPr>
                <w:rFonts w:ascii="Arial" w:eastAsia="Times New Roman" w:hAnsi="Arial" w:cs="Arial"/>
              </w:rPr>
              <w:br/>
            </w:r>
          </w:p>
        </w:tc>
      </w:tr>
      <w:tr w:rsidR="00000000" w14:paraId="45D34DF2" w14:textId="77777777">
        <w:tc>
          <w:tcPr>
            <w:tcW w:w="0" w:type="auto"/>
            <w:vAlign w:val="center"/>
            <w:hideMark/>
          </w:tcPr>
          <w:p w14:paraId="3A2F5B6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NOTE : 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sz w:val="15"/>
                <w:szCs w:val="15"/>
              </w:rPr>
              <w:t xml:space="preserve">- Campurile notate cu (*) sunt obligatorii de completat.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Campurile notate cu (**) se completeaza cu numarul din registrul comertului sau cu numarul din Registrul asociatiilor si fundatiilor 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- Notificarea se emite pentru fiecare preemptor mentionat in lista preemptorilor. </w:t>
            </w:r>
          </w:p>
        </w:tc>
      </w:tr>
    </w:tbl>
    <w:p w14:paraId="56622596" w14:textId="77777777" w:rsidR="008208F5" w:rsidRDefault="008208F5">
      <w:pPr>
        <w:rPr>
          <w:rFonts w:eastAsia="Times New Roman"/>
        </w:rPr>
      </w:pPr>
    </w:p>
    <w:sectPr w:rsidR="008208F5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2E"/>
    <w:rsid w:val="008208F5"/>
    <w:rsid w:val="009C572E"/>
    <w:rsid w:val="00A9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F77D86"/>
  <w15:chartTrackingRefBased/>
  <w15:docId w15:val="{C9E7F805-AA12-4DF1-88B9-7083DFF8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1D</dc:title>
  <dc:subject/>
  <dc:creator>FLORIN TĂBĂRANA</dc:creator>
  <cp:keywords/>
  <dc:description/>
  <cp:lastModifiedBy>FLORIN TĂBĂRANA</cp:lastModifiedBy>
  <cp:revision>2</cp:revision>
  <cp:lastPrinted>2026-07-06T09:25:00Z</cp:lastPrinted>
  <dcterms:created xsi:type="dcterms:W3CDTF">2026-07-06T09:25:00Z</dcterms:created>
  <dcterms:modified xsi:type="dcterms:W3CDTF">2026-07-06T09:25:00Z</dcterms:modified>
</cp:coreProperties>
</file>