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1FCA8B8D" w14:textId="77777777">
        <w:tc>
          <w:tcPr>
            <w:tcW w:w="0" w:type="auto"/>
            <w:vAlign w:val="center"/>
            <w:hideMark/>
          </w:tcPr>
          <w:p w14:paraId="497EC7FA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ANEXA 1D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la normele metodologice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 w14:paraId="33C89B13" w14:textId="77777777">
        <w:tc>
          <w:tcPr>
            <w:tcW w:w="0" w:type="auto"/>
            <w:vAlign w:val="center"/>
            <w:hideMark/>
          </w:tcPr>
          <w:p w14:paraId="38586FDF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>NOTIFICARE PREEMPTORI</w:t>
            </w:r>
          </w:p>
        </w:tc>
      </w:tr>
    </w:tbl>
    <w:p w14:paraId="31F1F24F" w14:textId="77777777" w:rsidR="00000000" w:rsidRDefault="00000000">
      <w:pPr>
        <w:rPr>
          <w:rFonts w:eastAsia="Times New Roman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2406"/>
      </w:tblGrid>
      <w:tr w:rsidR="00000000" w14:paraId="11752A8B" w14:textId="77777777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E98257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Judetul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TELEORMAN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Primaria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MOSTENI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39FB93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Registrul de evidenta </w:t>
            </w:r>
            <w:r>
              <w:rPr>
                <w:rFonts w:ascii="Arial" w:eastAsia="Times New Roman" w:hAnsi="Arial" w:cs="Arial"/>
              </w:rPr>
              <w:br/>
              <w:t xml:space="preserve">Nr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349 </w:t>
            </w:r>
            <w:r>
              <w:rPr>
                <w:rFonts w:ascii="Arial" w:eastAsia="Times New Roman" w:hAnsi="Arial" w:cs="Arial"/>
              </w:rPr>
              <w:t xml:space="preserve">din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18.02.2026 </w:t>
            </w:r>
          </w:p>
        </w:tc>
      </w:tr>
    </w:tbl>
    <w:p w14:paraId="56EDDEF3" w14:textId="77777777" w:rsidR="00000000" w:rsidRDefault="00000000">
      <w:pPr>
        <w:rPr>
          <w:rFonts w:eastAsia="Times New Roman"/>
          <w:vanish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4F6FC7C3" w14:textId="77777777">
        <w:tc>
          <w:tcPr>
            <w:tcW w:w="0" w:type="auto"/>
            <w:vAlign w:val="center"/>
            <w:hideMark/>
          </w:tcPr>
          <w:p w14:paraId="7E8F02EA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> </w:t>
            </w:r>
          </w:p>
        </w:tc>
      </w:tr>
      <w:tr w:rsidR="00000000" w14:paraId="1847D12D" w14:textId="77777777">
        <w:tc>
          <w:tcPr>
            <w:tcW w:w="0" w:type="auto"/>
            <w:vAlign w:val="center"/>
            <w:hideMark/>
          </w:tcPr>
          <w:p w14:paraId="0E4F6E51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 xml:space="preserve">In temeiul art. 6 alin. (6)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cu modificarile si completarile ulterioare, prin prezenta se aduce la cunostinta SC AGROCOM EXIM PROD SRL, CNP/CIF RO41701848, nr inregistrare ................................., in calitate de Preemptor avand cu domiciliul/resedinta/sediul social/secundar in: Videle, str. Petrolului, nr. 24, jud. Teleorman , Oferta de vanzare nr 349 din data de 18.02.2026 , depusa de CONTAN NICUȘOR impreuna cu CONTAN MAXIMILIAN, privind terenul agricol situat in extravilan in suprafata de 0.5000 ha, reprezentand cota-parte 1/1, numar cadastral 23445, nr carte funciara 23445 , nr tarla 34 , nr parcela 32 , categorie de folosinta arabil , la pretul de 14000.0 lei MOSTENI, afisata in data de 18.02.2026 la sediul/site-ul Primariei MOSTENI, judetul TELEORMAN </w:t>
            </w:r>
          </w:p>
        </w:tc>
      </w:tr>
    </w:tbl>
    <w:p w14:paraId="16306439" w14:textId="77777777" w:rsidR="00000000" w:rsidRDefault="00000000">
      <w:pPr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5A0B8FAB" w14:textId="77777777">
        <w:tc>
          <w:tcPr>
            <w:tcW w:w="5000" w:type="pct"/>
            <w:vAlign w:val="center"/>
            <w:hideMark/>
          </w:tcPr>
          <w:p w14:paraId="59818D03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PRIMAR </w:t>
            </w:r>
          </w:p>
        </w:tc>
      </w:tr>
      <w:tr w:rsidR="00000000" w14:paraId="1D153088" w14:textId="77777777">
        <w:tc>
          <w:tcPr>
            <w:tcW w:w="0" w:type="auto"/>
            <w:vAlign w:val="center"/>
            <w:hideMark/>
          </w:tcPr>
          <w:p w14:paraId="08937C53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Vică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290CC5F9" w14:textId="77777777">
        <w:tc>
          <w:tcPr>
            <w:tcW w:w="5000" w:type="pct"/>
            <w:vAlign w:val="center"/>
            <w:hideMark/>
          </w:tcPr>
          <w:p w14:paraId="50F3839C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SECRETAR GENERAL </w:t>
            </w:r>
          </w:p>
        </w:tc>
      </w:tr>
      <w:tr w:rsidR="00000000" w14:paraId="10F41092" w14:textId="77777777">
        <w:tc>
          <w:tcPr>
            <w:tcW w:w="0" w:type="auto"/>
            <w:vAlign w:val="center"/>
            <w:hideMark/>
          </w:tcPr>
          <w:p w14:paraId="6A13B42D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Florin </w:t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093580D3" w14:textId="77777777">
        <w:tc>
          <w:tcPr>
            <w:tcW w:w="0" w:type="auto"/>
            <w:vAlign w:val="center"/>
            <w:hideMark/>
          </w:tcPr>
          <w:p w14:paraId="7E2C6BEE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NOTE :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  <w:sz w:val="15"/>
                <w:szCs w:val="15"/>
              </w:rPr>
              <w:t xml:space="preserve">- Campurile notate cu (*) sunt obligatorii de completat.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Campurile notate cu (**) se completeaza cu numarul din registrul comertului sau cu numarul din Registrul asociatiilor si fundatiilor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Notificarea se emite pentru fiecare preemptor mentionat in lista preemptorilor. </w:t>
            </w:r>
          </w:p>
        </w:tc>
      </w:tr>
    </w:tbl>
    <w:p w14:paraId="649BDFC3" w14:textId="77777777" w:rsidR="0065421A" w:rsidRDefault="0065421A">
      <w:pPr>
        <w:rPr>
          <w:rFonts w:eastAsia="Times New Roman"/>
        </w:rPr>
      </w:pPr>
    </w:p>
    <w:sectPr w:rsidR="0065421A">
      <w:pgSz w:w="11906" w:h="16838"/>
      <w:pgMar w:top="432" w:right="1008" w:bottom="648" w:left="1008" w:header="576" w:footer="5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B41"/>
    <w:rsid w:val="00250B41"/>
    <w:rsid w:val="0065421A"/>
    <w:rsid w:val="00D64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D62327"/>
  <w15:chartTrackingRefBased/>
  <w15:docId w15:val="{60034469-868A-442A-AAC9-4404C3BF8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1374</Characters>
  <Application>Microsoft Office Word</Application>
  <DocSecurity>0</DocSecurity>
  <Lines>11</Lines>
  <Paragraphs>3</Paragraphs>
  <ScaleCrop>false</ScaleCrop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1D</dc:title>
  <dc:subject/>
  <dc:creator>FLORIN TĂBĂRANA</dc:creator>
  <cp:keywords/>
  <dc:description/>
  <cp:lastModifiedBy>FLORIN TĂBĂRANA</cp:lastModifiedBy>
  <cp:revision>2</cp:revision>
  <cp:lastPrinted>2026-02-19T09:21:00Z</cp:lastPrinted>
  <dcterms:created xsi:type="dcterms:W3CDTF">2026-02-19T09:21:00Z</dcterms:created>
  <dcterms:modified xsi:type="dcterms:W3CDTF">2026-02-19T09:21:00Z</dcterms:modified>
</cp:coreProperties>
</file>