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D4F6" w14:textId="77777777" w:rsidR="005D76AC" w:rsidRPr="00254119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54119">
        <w:rPr>
          <w:rFonts w:asciiTheme="majorHAnsi" w:hAnsiTheme="majorHAnsi"/>
          <w:b/>
          <w:sz w:val="24"/>
          <w:szCs w:val="24"/>
        </w:rPr>
        <w:t xml:space="preserve">V. STRUCTURA ŞI CONŢINUTUL PROIECTULUI DE MANAGEMENT </w:t>
      </w:r>
      <w:r w:rsidRPr="00254119">
        <w:rPr>
          <w:rFonts w:asciiTheme="majorHAnsi" w:hAnsiTheme="majorHAnsi"/>
          <w:b/>
          <w:sz w:val="24"/>
          <w:szCs w:val="24"/>
        </w:rPr>
        <w:br/>
      </w:r>
    </w:p>
    <w:p w14:paraId="2F6FCF23" w14:textId="77777777" w:rsidR="005D76AC" w:rsidRPr="00254119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proofErr w:type="spellStart"/>
      <w:r w:rsidRPr="00254119">
        <w:rPr>
          <w:rFonts w:asciiTheme="majorHAnsi" w:hAnsiTheme="majorHAnsi"/>
          <w:sz w:val="24"/>
          <w:szCs w:val="24"/>
        </w:rPr>
        <w:t>Proiectul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întocmit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candidat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254119">
        <w:rPr>
          <w:rFonts w:asciiTheme="majorHAnsi" w:hAnsiTheme="majorHAnsi"/>
          <w:sz w:val="24"/>
          <w:szCs w:val="24"/>
        </w:rPr>
        <w:t>autor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responsabil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). </w:t>
      </w:r>
      <w:proofErr w:type="spellStart"/>
      <w:r w:rsidRPr="00254119">
        <w:rPr>
          <w:rFonts w:asciiTheme="majorHAnsi" w:hAnsiTheme="majorHAnsi"/>
          <w:sz w:val="24"/>
          <w:szCs w:val="24"/>
        </w:rPr>
        <w:t>este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limitat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la un </w:t>
      </w:r>
      <w:proofErr w:type="spellStart"/>
      <w:r w:rsidRPr="00254119">
        <w:rPr>
          <w:rFonts w:asciiTheme="majorHAnsi" w:hAnsiTheme="majorHAnsi"/>
          <w:sz w:val="24"/>
          <w:szCs w:val="24"/>
        </w:rPr>
        <w:t>număr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25 de </w:t>
      </w:r>
      <w:proofErr w:type="spellStart"/>
      <w:r w:rsidRPr="00254119">
        <w:rPr>
          <w:rFonts w:asciiTheme="majorHAnsi" w:hAnsiTheme="majorHAnsi"/>
          <w:sz w:val="24"/>
          <w:szCs w:val="24"/>
        </w:rPr>
        <w:t>pagini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+ </w:t>
      </w:r>
      <w:proofErr w:type="spellStart"/>
      <w:r w:rsidRPr="00254119">
        <w:rPr>
          <w:rFonts w:asciiTheme="majorHAnsi" w:hAnsiTheme="majorHAnsi"/>
          <w:sz w:val="24"/>
          <w:szCs w:val="24"/>
        </w:rPr>
        <w:t>anexe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trebuie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conţină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punctul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vedere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254119">
        <w:rPr>
          <w:rFonts w:asciiTheme="majorHAnsi" w:hAnsiTheme="majorHAnsi"/>
          <w:sz w:val="24"/>
          <w:szCs w:val="24"/>
        </w:rPr>
        <w:t>candidatului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asupra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dezvoltării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evolutiei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b/>
          <w:sz w:val="24"/>
          <w:szCs w:val="24"/>
        </w:rPr>
        <w:t>Centrului</w:t>
      </w:r>
      <w:proofErr w:type="spellEnd"/>
      <w:r w:rsidRPr="00254119">
        <w:rPr>
          <w:rFonts w:asciiTheme="majorHAnsi" w:hAnsiTheme="majorHAnsi"/>
          <w:b/>
          <w:sz w:val="24"/>
          <w:szCs w:val="24"/>
        </w:rPr>
        <w:t xml:space="preserve"> Regional Cultural </w:t>
      </w:r>
      <w:proofErr w:type="spellStart"/>
      <w:r w:rsidRPr="00254119">
        <w:rPr>
          <w:rFonts w:asciiTheme="majorHAnsi" w:hAnsiTheme="majorHAnsi"/>
          <w:b/>
          <w:sz w:val="24"/>
          <w:szCs w:val="24"/>
        </w:rPr>
        <w:t>Sportiv</w:t>
      </w:r>
      <w:proofErr w:type="spellEnd"/>
      <w:r w:rsidRPr="0025411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b/>
          <w:sz w:val="24"/>
          <w:szCs w:val="24"/>
        </w:rPr>
        <w:t>Mosteni</w:t>
      </w:r>
      <w:proofErr w:type="spellEnd"/>
      <w:r w:rsidRPr="0025411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într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-o </w:t>
      </w:r>
      <w:proofErr w:type="spellStart"/>
      <w:r w:rsidRPr="00254119">
        <w:rPr>
          <w:rFonts w:asciiTheme="majorHAnsi" w:hAnsiTheme="majorHAnsi"/>
          <w:sz w:val="24"/>
          <w:szCs w:val="24"/>
        </w:rPr>
        <w:t>perioadă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>
        <w:rPr>
          <w:rFonts w:asciiTheme="majorHAnsi" w:hAnsiTheme="majorHAnsi"/>
          <w:sz w:val="24"/>
          <w:szCs w:val="24"/>
        </w:rPr>
        <w:t>trei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ani. </w:t>
      </w:r>
    </w:p>
    <w:p w14:paraId="6F6A4F99" w14:textId="77777777" w:rsidR="005D76AC" w:rsidRPr="00254119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54119">
        <w:rPr>
          <w:rFonts w:asciiTheme="majorHAnsi" w:hAnsiTheme="majorHAnsi"/>
          <w:sz w:val="24"/>
          <w:szCs w:val="24"/>
        </w:rPr>
        <w:t xml:space="preserve"> </w:t>
      </w:r>
      <w:r w:rsidRPr="00254119">
        <w:rPr>
          <w:rFonts w:asciiTheme="majorHAnsi" w:hAnsiTheme="majorHAnsi"/>
          <w:sz w:val="24"/>
          <w:szCs w:val="24"/>
        </w:rPr>
        <w:tab/>
      </w:r>
      <w:proofErr w:type="spellStart"/>
      <w:r w:rsidRPr="00254119">
        <w:rPr>
          <w:rFonts w:asciiTheme="majorHAnsi" w:hAnsiTheme="majorHAnsi"/>
          <w:sz w:val="24"/>
          <w:szCs w:val="24"/>
        </w:rPr>
        <w:t>În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evaluarea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proiectului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management, se </w:t>
      </w:r>
      <w:proofErr w:type="spellStart"/>
      <w:r w:rsidRPr="00254119">
        <w:rPr>
          <w:rFonts w:asciiTheme="majorHAnsi" w:hAnsiTheme="majorHAnsi"/>
          <w:sz w:val="24"/>
          <w:szCs w:val="24"/>
        </w:rPr>
        <w:t>va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urmări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modul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în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254119">
        <w:rPr>
          <w:rFonts w:asciiTheme="majorHAnsi" w:hAnsiTheme="majorHAnsi"/>
          <w:sz w:val="24"/>
          <w:szCs w:val="24"/>
        </w:rPr>
        <w:t>oferta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candidatului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r w:rsidRPr="00254119">
        <w:rPr>
          <w:rFonts w:asciiTheme="majorHAnsi" w:hAnsiTheme="majorHAnsi"/>
          <w:sz w:val="24"/>
          <w:szCs w:val="24"/>
        </w:rPr>
        <w:br/>
      </w:r>
      <w:proofErr w:type="spellStart"/>
      <w:r w:rsidRPr="00254119">
        <w:rPr>
          <w:rFonts w:asciiTheme="majorHAnsi" w:hAnsiTheme="majorHAnsi"/>
          <w:sz w:val="24"/>
          <w:szCs w:val="24"/>
        </w:rPr>
        <w:t>răspunde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sarcinilor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formulate </w:t>
      </w:r>
      <w:proofErr w:type="spellStart"/>
      <w:r w:rsidRPr="00254119">
        <w:rPr>
          <w:rFonts w:asciiTheme="majorHAnsi" w:hAnsiTheme="majorHAnsi"/>
          <w:sz w:val="24"/>
          <w:szCs w:val="24"/>
        </w:rPr>
        <w:t>în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baza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prevederilor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art. 12 </w:t>
      </w:r>
      <w:proofErr w:type="spellStart"/>
      <w:r w:rsidRPr="00254119">
        <w:rPr>
          <w:rFonts w:asciiTheme="majorHAnsi" w:hAnsiTheme="majorHAnsi"/>
          <w:sz w:val="24"/>
          <w:szCs w:val="24"/>
        </w:rPr>
        <w:t>alin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. (1) din </w:t>
      </w:r>
      <w:proofErr w:type="spellStart"/>
      <w:r w:rsidRPr="00254119">
        <w:rPr>
          <w:rFonts w:asciiTheme="majorHAnsi" w:hAnsiTheme="majorHAnsi"/>
          <w:sz w:val="24"/>
          <w:szCs w:val="24"/>
        </w:rPr>
        <w:t>Ordonanţa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urgenţă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a </w:t>
      </w:r>
      <w:r w:rsidRPr="00254119">
        <w:rPr>
          <w:rFonts w:asciiTheme="majorHAnsi" w:hAnsiTheme="majorHAnsi"/>
          <w:sz w:val="24"/>
          <w:szCs w:val="24"/>
        </w:rPr>
        <w:br/>
      </w:r>
      <w:proofErr w:type="spellStart"/>
      <w:r w:rsidRPr="00254119">
        <w:rPr>
          <w:rFonts w:asciiTheme="majorHAnsi" w:hAnsiTheme="majorHAnsi"/>
          <w:sz w:val="24"/>
          <w:szCs w:val="24"/>
        </w:rPr>
        <w:t>Guvernului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nr. 189/2008, </w:t>
      </w:r>
      <w:proofErr w:type="spellStart"/>
      <w:r w:rsidRPr="00254119">
        <w:rPr>
          <w:rFonts w:asciiTheme="majorHAnsi" w:hAnsiTheme="majorHAnsi"/>
          <w:sz w:val="24"/>
          <w:szCs w:val="24"/>
        </w:rPr>
        <w:t>având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în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vedere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următoarele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prevederi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care </w:t>
      </w:r>
      <w:proofErr w:type="spellStart"/>
      <w:r w:rsidRPr="00254119">
        <w:rPr>
          <w:rFonts w:asciiTheme="majorHAnsi" w:hAnsiTheme="majorHAnsi"/>
          <w:sz w:val="24"/>
          <w:szCs w:val="24"/>
        </w:rPr>
        <w:t>reprezintă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totodată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r w:rsidRPr="00254119">
        <w:rPr>
          <w:rFonts w:asciiTheme="majorHAnsi" w:hAnsiTheme="majorHAnsi"/>
          <w:sz w:val="24"/>
          <w:szCs w:val="24"/>
        </w:rPr>
        <w:br/>
      </w:r>
      <w:proofErr w:type="spellStart"/>
      <w:r w:rsidRPr="00254119">
        <w:rPr>
          <w:rFonts w:asciiTheme="majorHAnsi" w:hAnsiTheme="majorHAnsi"/>
          <w:sz w:val="24"/>
          <w:szCs w:val="24"/>
        </w:rPr>
        <w:t>criteriile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generale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analiză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notare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54119">
        <w:rPr>
          <w:rFonts w:asciiTheme="majorHAnsi" w:hAnsiTheme="majorHAnsi"/>
          <w:sz w:val="24"/>
          <w:szCs w:val="24"/>
        </w:rPr>
        <w:t>proiectelor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management: </w:t>
      </w:r>
    </w:p>
    <w:p w14:paraId="5C7C9146" w14:textId="77777777" w:rsidR="005D76AC" w:rsidRPr="00254119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54119">
        <w:rPr>
          <w:rFonts w:asciiTheme="majorHAnsi" w:hAnsiTheme="majorHAnsi"/>
          <w:bCs/>
          <w:sz w:val="24"/>
          <w:szCs w:val="24"/>
        </w:rPr>
        <w:t>a)</w:t>
      </w:r>
      <w:r w:rsidRPr="0025411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analiza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socioculturală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54119">
        <w:rPr>
          <w:rFonts w:asciiTheme="majorHAnsi" w:hAnsiTheme="majorHAnsi"/>
          <w:sz w:val="24"/>
          <w:szCs w:val="24"/>
        </w:rPr>
        <w:t>mediului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în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254119">
        <w:rPr>
          <w:rFonts w:asciiTheme="majorHAnsi" w:hAnsiTheme="majorHAnsi"/>
          <w:sz w:val="24"/>
          <w:szCs w:val="24"/>
        </w:rPr>
        <w:t>îşi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desfăşoară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activitatea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instituţia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propuneri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r w:rsidRPr="00254119">
        <w:rPr>
          <w:rFonts w:asciiTheme="majorHAnsi" w:hAnsiTheme="majorHAnsi"/>
          <w:sz w:val="24"/>
          <w:szCs w:val="24"/>
        </w:rPr>
        <w:br/>
      </w:r>
      <w:proofErr w:type="spellStart"/>
      <w:r w:rsidRPr="00254119">
        <w:rPr>
          <w:rFonts w:asciiTheme="majorHAnsi" w:hAnsiTheme="majorHAnsi"/>
          <w:sz w:val="24"/>
          <w:szCs w:val="24"/>
        </w:rPr>
        <w:t>privind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evoluţia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acesteia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în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sistemul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instituţional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existent; </w:t>
      </w:r>
    </w:p>
    <w:p w14:paraId="31DE0B77" w14:textId="77777777" w:rsidR="005D76AC" w:rsidRPr="00254119" w:rsidRDefault="005D76AC" w:rsidP="005D76AC">
      <w:pPr>
        <w:pStyle w:val="NoSpacing"/>
        <w:ind w:right="-144"/>
        <w:rPr>
          <w:rFonts w:asciiTheme="majorHAnsi" w:hAnsiTheme="majorHAnsi"/>
          <w:sz w:val="24"/>
          <w:szCs w:val="24"/>
        </w:rPr>
      </w:pPr>
      <w:r w:rsidRPr="00254119">
        <w:rPr>
          <w:rFonts w:asciiTheme="majorHAnsi" w:hAnsiTheme="majorHAnsi"/>
          <w:sz w:val="24"/>
          <w:szCs w:val="24"/>
        </w:rPr>
        <w:t xml:space="preserve">b) </w:t>
      </w:r>
      <w:proofErr w:type="spellStart"/>
      <w:r w:rsidRPr="00254119">
        <w:rPr>
          <w:rFonts w:asciiTheme="majorHAnsi" w:hAnsiTheme="majorHAnsi"/>
          <w:sz w:val="24"/>
          <w:szCs w:val="24"/>
        </w:rPr>
        <w:t>analiza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activităţii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instituţiei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54119">
        <w:rPr>
          <w:rFonts w:asciiTheme="majorHAnsi" w:hAnsiTheme="majorHAnsi"/>
          <w:sz w:val="24"/>
          <w:szCs w:val="24"/>
        </w:rPr>
        <w:t>în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funcţie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specific, </w:t>
      </w:r>
      <w:proofErr w:type="spellStart"/>
      <w:r w:rsidRPr="00254119">
        <w:rPr>
          <w:rFonts w:asciiTheme="majorHAnsi" w:hAnsiTheme="majorHAnsi"/>
          <w:sz w:val="24"/>
          <w:szCs w:val="24"/>
        </w:rPr>
        <w:t>propuneri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privind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îmbunătăţirea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r w:rsidRPr="00254119">
        <w:rPr>
          <w:rFonts w:asciiTheme="majorHAnsi" w:hAnsiTheme="majorHAnsi"/>
          <w:sz w:val="24"/>
          <w:szCs w:val="24"/>
        </w:rPr>
        <w:br/>
      </w:r>
      <w:proofErr w:type="spellStart"/>
      <w:r w:rsidRPr="00254119">
        <w:rPr>
          <w:rFonts w:asciiTheme="majorHAnsi" w:hAnsiTheme="majorHAnsi"/>
          <w:sz w:val="24"/>
          <w:szCs w:val="24"/>
        </w:rPr>
        <w:t>acesteia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; </w:t>
      </w:r>
    </w:p>
    <w:p w14:paraId="2E6A9053" w14:textId="77777777" w:rsidR="005D76AC" w:rsidRPr="00254119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54119">
        <w:rPr>
          <w:rFonts w:asciiTheme="majorHAnsi" w:hAnsiTheme="majorHAnsi"/>
          <w:sz w:val="24"/>
          <w:szCs w:val="24"/>
        </w:rPr>
        <w:t xml:space="preserve">c) </w:t>
      </w:r>
      <w:proofErr w:type="spellStart"/>
      <w:r w:rsidRPr="00254119">
        <w:rPr>
          <w:rFonts w:asciiTheme="majorHAnsi" w:hAnsiTheme="majorHAnsi"/>
          <w:sz w:val="24"/>
          <w:szCs w:val="24"/>
        </w:rPr>
        <w:t>analiza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organizării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instituţiei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propuneri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restructurare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>/</w:t>
      </w:r>
      <w:proofErr w:type="spellStart"/>
      <w:r w:rsidRPr="00254119">
        <w:rPr>
          <w:rFonts w:asciiTheme="majorHAnsi" w:hAnsiTheme="majorHAnsi"/>
          <w:sz w:val="24"/>
          <w:szCs w:val="24"/>
        </w:rPr>
        <w:t>sau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reorganizare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54119">
        <w:rPr>
          <w:rFonts w:asciiTheme="majorHAnsi" w:hAnsiTheme="majorHAnsi"/>
          <w:sz w:val="24"/>
          <w:szCs w:val="24"/>
        </w:rPr>
        <w:t>după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caz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; </w:t>
      </w:r>
    </w:p>
    <w:p w14:paraId="492F8D8E" w14:textId="77777777" w:rsidR="005D76AC" w:rsidRPr="00254119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54119">
        <w:rPr>
          <w:rFonts w:asciiTheme="majorHAnsi" w:hAnsiTheme="majorHAnsi"/>
          <w:bCs/>
          <w:sz w:val="24"/>
          <w:szCs w:val="24"/>
        </w:rPr>
        <w:t>d)</w:t>
      </w:r>
      <w:r w:rsidRPr="0025411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analiza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situaţiei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economico-financiare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54119">
        <w:rPr>
          <w:rFonts w:asciiTheme="majorHAnsi" w:hAnsiTheme="majorHAnsi"/>
          <w:sz w:val="24"/>
          <w:szCs w:val="24"/>
        </w:rPr>
        <w:t>a</w:t>
      </w:r>
      <w:proofErr w:type="gram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instituţiei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; </w:t>
      </w:r>
    </w:p>
    <w:p w14:paraId="40564C6A" w14:textId="77777777" w:rsidR="005D76AC" w:rsidRPr="00254119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54119">
        <w:rPr>
          <w:rFonts w:asciiTheme="majorHAnsi" w:hAnsiTheme="majorHAnsi"/>
          <w:bCs/>
          <w:sz w:val="24"/>
          <w:szCs w:val="24"/>
        </w:rPr>
        <w:t>e)</w:t>
      </w:r>
      <w:r w:rsidRPr="0025411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strategia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54119">
        <w:rPr>
          <w:rFonts w:asciiTheme="majorHAnsi" w:hAnsiTheme="majorHAnsi"/>
          <w:sz w:val="24"/>
          <w:szCs w:val="24"/>
        </w:rPr>
        <w:t>programele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planul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acţiune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pentru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îndeplinirea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misiunii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specifice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54119">
        <w:rPr>
          <w:rFonts w:asciiTheme="majorHAnsi" w:hAnsiTheme="majorHAnsi"/>
          <w:sz w:val="24"/>
          <w:szCs w:val="24"/>
        </w:rPr>
        <w:t>a</w:t>
      </w:r>
      <w:proofErr w:type="gram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instituţiei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r w:rsidRPr="00254119">
        <w:rPr>
          <w:rFonts w:asciiTheme="majorHAnsi" w:hAnsiTheme="majorHAnsi"/>
          <w:sz w:val="24"/>
          <w:szCs w:val="24"/>
        </w:rPr>
        <w:br/>
      </w:r>
      <w:proofErr w:type="spellStart"/>
      <w:r w:rsidRPr="00254119">
        <w:rPr>
          <w:rFonts w:asciiTheme="majorHAnsi" w:hAnsiTheme="majorHAnsi"/>
          <w:sz w:val="24"/>
          <w:szCs w:val="24"/>
        </w:rPr>
        <w:t>publice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cultură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conform </w:t>
      </w:r>
      <w:proofErr w:type="spellStart"/>
      <w:r w:rsidRPr="00254119">
        <w:rPr>
          <w:rFonts w:asciiTheme="majorHAnsi" w:hAnsiTheme="majorHAnsi"/>
          <w:sz w:val="24"/>
          <w:szCs w:val="24"/>
        </w:rPr>
        <w:t>sarcinilor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formulate de </w:t>
      </w:r>
      <w:proofErr w:type="spellStart"/>
      <w:r w:rsidRPr="00254119">
        <w:rPr>
          <w:rFonts w:asciiTheme="majorHAnsi" w:hAnsiTheme="majorHAnsi"/>
          <w:sz w:val="24"/>
          <w:szCs w:val="24"/>
        </w:rPr>
        <w:t>autoritate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; </w:t>
      </w:r>
    </w:p>
    <w:p w14:paraId="49BE5174" w14:textId="77777777" w:rsidR="005D76AC" w:rsidRPr="00254119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54119">
        <w:rPr>
          <w:rFonts w:asciiTheme="majorHAnsi" w:hAnsiTheme="majorHAnsi"/>
          <w:bCs/>
          <w:sz w:val="24"/>
          <w:szCs w:val="24"/>
        </w:rPr>
        <w:t>f)</w:t>
      </w:r>
      <w:r w:rsidRPr="00254119">
        <w:rPr>
          <w:rFonts w:asciiTheme="majorHAnsi" w:hAnsiTheme="majorHAnsi"/>
          <w:b/>
          <w:sz w:val="24"/>
          <w:szCs w:val="24"/>
        </w:rPr>
        <w:t xml:space="preserve"> </w:t>
      </w:r>
      <w:r w:rsidRPr="00254119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254119">
        <w:rPr>
          <w:rFonts w:asciiTheme="majorHAnsi" w:hAnsiTheme="majorHAnsi"/>
          <w:sz w:val="24"/>
          <w:szCs w:val="24"/>
        </w:rPr>
        <w:t>previziune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54119">
        <w:rPr>
          <w:rFonts w:asciiTheme="majorHAnsi" w:hAnsiTheme="majorHAnsi"/>
          <w:sz w:val="24"/>
          <w:szCs w:val="24"/>
        </w:rPr>
        <w:t>a</w:t>
      </w:r>
      <w:proofErr w:type="gram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evoluţiei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economico-financiare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54119">
        <w:rPr>
          <w:rFonts w:asciiTheme="majorHAnsi" w:hAnsiTheme="majorHAnsi"/>
          <w:sz w:val="24"/>
          <w:szCs w:val="24"/>
        </w:rPr>
        <w:t>instituţiei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publice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cultură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cu o </w:t>
      </w:r>
      <w:proofErr w:type="spellStart"/>
      <w:r w:rsidRPr="00254119">
        <w:rPr>
          <w:rFonts w:asciiTheme="majorHAnsi" w:hAnsiTheme="majorHAnsi"/>
          <w:sz w:val="24"/>
          <w:szCs w:val="24"/>
        </w:rPr>
        <w:t>estimare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a </w:t>
      </w:r>
      <w:r w:rsidRPr="00254119">
        <w:rPr>
          <w:rFonts w:asciiTheme="majorHAnsi" w:hAnsiTheme="majorHAnsi"/>
          <w:sz w:val="24"/>
          <w:szCs w:val="24"/>
        </w:rPr>
        <w:br/>
      </w:r>
      <w:proofErr w:type="spellStart"/>
      <w:r w:rsidRPr="00254119">
        <w:rPr>
          <w:rFonts w:asciiTheme="majorHAnsi" w:hAnsiTheme="majorHAnsi"/>
          <w:sz w:val="24"/>
          <w:szCs w:val="24"/>
        </w:rPr>
        <w:t>resurselor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financiare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ce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ar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trebui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alocate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către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autoritate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precum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54119">
        <w:rPr>
          <w:rFonts w:asciiTheme="majorHAnsi" w:hAnsiTheme="majorHAnsi"/>
          <w:sz w:val="24"/>
          <w:szCs w:val="24"/>
        </w:rPr>
        <w:t>veniturilor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instituţiei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ce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r w:rsidRPr="00254119">
        <w:rPr>
          <w:rFonts w:asciiTheme="majorHAnsi" w:hAnsiTheme="majorHAnsi"/>
          <w:sz w:val="24"/>
          <w:szCs w:val="24"/>
        </w:rPr>
        <w:br/>
        <w:t xml:space="preserve">pot fi </w:t>
      </w:r>
      <w:proofErr w:type="spellStart"/>
      <w:r w:rsidRPr="00254119">
        <w:rPr>
          <w:rFonts w:asciiTheme="majorHAnsi" w:hAnsiTheme="majorHAnsi"/>
          <w:sz w:val="24"/>
          <w:szCs w:val="24"/>
        </w:rPr>
        <w:t>atrase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54119">
        <w:rPr>
          <w:rFonts w:asciiTheme="majorHAnsi" w:hAnsiTheme="majorHAnsi"/>
          <w:sz w:val="24"/>
          <w:szCs w:val="24"/>
        </w:rPr>
        <w:t>alte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surse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. </w:t>
      </w:r>
    </w:p>
    <w:p w14:paraId="2547ABE7" w14:textId="77777777" w:rsidR="005D76AC" w:rsidRPr="00254119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54119">
        <w:rPr>
          <w:rFonts w:asciiTheme="majorHAnsi" w:hAnsiTheme="majorHAnsi"/>
          <w:sz w:val="24"/>
          <w:szCs w:val="24"/>
        </w:rPr>
        <w:t>Proiectul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54119">
        <w:rPr>
          <w:rFonts w:asciiTheme="majorHAnsi" w:hAnsiTheme="majorHAnsi"/>
          <w:sz w:val="24"/>
          <w:szCs w:val="24"/>
        </w:rPr>
        <w:t>structurat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obligatoriu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254119">
        <w:rPr>
          <w:rFonts w:asciiTheme="majorHAnsi" w:hAnsiTheme="majorHAnsi"/>
          <w:sz w:val="24"/>
          <w:szCs w:val="24"/>
        </w:rPr>
        <w:t>modelul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54119">
        <w:rPr>
          <w:rFonts w:asciiTheme="majorHAnsi" w:hAnsiTheme="majorHAnsi"/>
          <w:sz w:val="24"/>
          <w:szCs w:val="24"/>
        </w:rPr>
        <w:t>mai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jos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54119">
        <w:rPr>
          <w:rFonts w:asciiTheme="majorHAnsi" w:hAnsiTheme="majorHAnsi"/>
          <w:sz w:val="24"/>
          <w:szCs w:val="24"/>
        </w:rPr>
        <w:t>trebuie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conţină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soluţii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manageriale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r w:rsidRPr="00254119">
        <w:rPr>
          <w:rFonts w:asciiTheme="majorHAnsi" w:hAnsiTheme="majorHAnsi"/>
          <w:sz w:val="24"/>
          <w:szCs w:val="24"/>
        </w:rPr>
        <w:br/>
        <w:t xml:space="preserve">concrete, </w:t>
      </w:r>
      <w:proofErr w:type="spellStart"/>
      <w:r w:rsidRPr="00254119">
        <w:rPr>
          <w:rFonts w:asciiTheme="majorHAnsi" w:hAnsiTheme="majorHAnsi"/>
          <w:sz w:val="24"/>
          <w:szCs w:val="24"/>
        </w:rPr>
        <w:t>în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vederea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funcţionării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şi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dezvoltării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instituţiei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, pe </w:t>
      </w:r>
      <w:proofErr w:type="spellStart"/>
      <w:r w:rsidRPr="00254119">
        <w:rPr>
          <w:rFonts w:asciiTheme="majorHAnsi" w:hAnsiTheme="majorHAnsi"/>
          <w:sz w:val="24"/>
          <w:szCs w:val="24"/>
        </w:rPr>
        <w:t>baza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54119">
        <w:rPr>
          <w:rFonts w:asciiTheme="majorHAnsi" w:hAnsiTheme="majorHAnsi"/>
          <w:sz w:val="24"/>
          <w:szCs w:val="24"/>
        </w:rPr>
        <w:t>sarcinilor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 formulate de </w:t>
      </w:r>
      <w:r w:rsidRPr="00254119">
        <w:rPr>
          <w:rFonts w:asciiTheme="majorHAnsi" w:hAnsiTheme="majorHAnsi"/>
          <w:sz w:val="24"/>
          <w:szCs w:val="24"/>
        </w:rPr>
        <w:br/>
      </w:r>
      <w:proofErr w:type="spellStart"/>
      <w:r w:rsidRPr="00254119">
        <w:rPr>
          <w:rFonts w:asciiTheme="majorHAnsi" w:hAnsiTheme="majorHAnsi"/>
          <w:sz w:val="24"/>
          <w:szCs w:val="24"/>
        </w:rPr>
        <w:t>autoritate</w:t>
      </w:r>
      <w:proofErr w:type="spellEnd"/>
      <w:r w:rsidRPr="00254119">
        <w:rPr>
          <w:rFonts w:asciiTheme="majorHAnsi" w:hAnsiTheme="majorHAnsi"/>
          <w:sz w:val="24"/>
          <w:szCs w:val="24"/>
        </w:rPr>
        <w:t xml:space="preserve">. </w:t>
      </w:r>
    </w:p>
    <w:p w14:paraId="499A91D0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A.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socioculturală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E07D1">
        <w:rPr>
          <w:rFonts w:asciiTheme="majorHAnsi" w:hAnsiTheme="majorHAnsi"/>
          <w:sz w:val="24"/>
          <w:szCs w:val="24"/>
        </w:rPr>
        <w:t>mediului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care </w:t>
      </w:r>
      <w:proofErr w:type="spellStart"/>
      <w:r w:rsidRPr="002E07D1">
        <w:rPr>
          <w:rFonts w:asciiTheme="majorHAnsi" w:hAnsiTheme="majorHAnsi"/>
          <w:sz w:val="24"/>
          <w:szCs w:val="24"/>
        </w:rPr>
        <w:t>îşi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desfăşoară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activitatea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privind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evoluţia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acesteia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sistemul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instituţional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existent: </w:t>
      </w:r>
    </w:p>
    <w:p w14:paraId="49D8AAAF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1.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organizaţii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grupuri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informale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factorilor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interesaţi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) care se </w:t>
      </w:r>
      <w:proofErr w:type="spellStart"/>
      <w:r w:rsidRPr="002E07D1">
        <w:rPr>
          <w:rFonts w:asciiTheme="majorHAnsi" w:hAnsiTheme="majorHAnsi"/>
          <w:sz w:val="24"/>
          <w:szCs w:val="24"/>
        </w:rPr>
        <w:t>adresează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aceleiaşi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comunităţi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</w:p>
    <w:p w14:paraId="1818D86A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2.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SWOT (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mediului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intern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extern, </w:t>
      </w:r>
      <w:proofErr w:type="spellStart"/>
      <w:r w:rsidRPr="002E07D1">
        <w:rPr>
          <w:rFonts w:asciiTheme="majorHAnsi" w:hAnsiTheme="majorHAnsi"/>
          <w:sz w:val="24"/>
          <w:szCs w:val="24"/>
        </w:rPr>
        <w:t>puncte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tari, </w:t>
      </w:r>
      <w:proofErr w:type="spellStart"/>
      <w:r w:rsidRPr="002E07D1">
        <w:rPr>
          <w:rFonts w:asciiTheme="majorHAnsi" w:hAnsiTheme="majorHAnsi"/>
          <w:sz w:val="24"/>
          <w:szCs w:val="24"/>
        </w:rPr>
        <w:t>puncte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slabe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oportunităţi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ameninţări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); </w:t>
      </w:r>
    </w:p>
    <w:p w14:paraId="0C331003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3.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imaginii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existente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E07D1">
        <w:rPr>
          <w:rFonts w:asciiTheme="majorHAnsi" w:hAnsiTheme="majorHAnsi"/>
          <w:sz w:val="24"/>
          <w:szCs w:val="24"/>
        </w:rPr>
        <w:t>a</w:t>
      </w:r>
      <w:proofErr w:type="gram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pentru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îmbunătăţirea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acesteia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</w:p>
    <w:p w14:paraId="1DF9EABB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4. </w:t>
      </w: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pentru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cunoaşterea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categoriilor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beneficiari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2E07D1">
        <w:rPr>
          <w:rFonts w:asciiTheme="majorHAnsi" w:hAnsiTheme="majorHAnsi"/>
          <w:sz w:val="24"/>
          <w:szCs w:val="24"/>
        </w:rPr>
        <w:t>studii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consum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cercetări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alte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surse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informare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); </w:t>
      </w:r>
    </w:p>
    <w:p w14:paraId="17AEBEC9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5. </w:t>
      </w:r>
      <w:proofErr w:type="spellStart"/>
      <w:r w:rsidRPr="002E07D1">
        <w:rPr>
          <w:rFonts w:asciiTheme="majorHAnsi" w:hAnsiTheme="majorHAnsi"/>
          <w:sz w:val="24"/>
          <w:szCs w:val="24"/>
        </w:rPr>
        <w:t>grupurile-ţintă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ale </w:t>
      </w:r>
      <w:proofErr w:type="spellStart"/>
      <w:r w:rsidRPr="002E07D1">
        <w:rPr>
          <w:rFonts w:asciiTheme="majorHAnsi" w:hAnsiTheme="majorHAnsi"/>
          <w:sz w:val="24"/>
          <w:szCs w:val="24"/>
        </w:rPr>
        <w:t>activităţilor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pe termen </w:t>
      </w:r>
      <w:proofErr w:type="spellStart"/>
      <w:r w:rsidRPr="002E07D1">
        <w:rPr>
          <w:rFonts w:asciiTheme="majorHAnsi" w:hAnsiTheme="majorHAnsi"/>
          <w:sz w:val="24"/>
          <w:szCs w:val="24"/>
        </w:rPr>
        <w:t>scurt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mediu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</w:p>
    <w:p w14:paraId="25D9D700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6. </w:t>
      </w:r>
      <w:proofErr w:type="spellStart"/>
      <w:r w:rsidRPr="002E07D1">
        <w:rPr>
          <w:rFonts w:asciiTheme="majorHAnsi" w:hAnsiTheme="majorHAnsi"/>
          <w:sz w:val="24"/>
          <w:szCs w:val="24"/>
        </w:rPr>
        <w:t>profilul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beneficiarului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actual. </w:t>
      </w:r>
    </w:p>
    <w:p w14:paraId="3119D465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B.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activităţii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privind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îmbunătăţirea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acesteia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</w:p>
    <w:p w14:paraId="46F605C6" w14:textId="77777777" w:rsidR="005D76AC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1.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programelor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E07D1">
        <w:rPr>
          <w:rFonts w:asciiTheme="majorHAnsi" w:hAnsiTheme="majorHAnsi"/>
          <w:sz w:val="24"/>
          <w:szCs w:val="24"/>
        </w:rPr>
        <w:t>proiectelor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2. </w:t>
      </w:r>
      <w:proofErr w:type="spellStart"/>
      <w:r w:rsidRPr="002E07D1">
        <w:rPr>
          <w:rFonts w:asciiTheme="majorHAnsi" w:hAnsiTheme="majorHAnsi"/>
          <w:sz w:val="24"/>
          <w:szCs w:val="24"/>
        </w:rPr>
        <w:t>concluzii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2.1. </w:t>
      </w:r>
      <w:proofErr w:type="spellStart"/>
      <w:r w:rsidRPr="002E07D1">
        <w:rPr>
          <w:rFonts w:asciiTheme="majorHAnsi" w:hAnsiTheme="majorHAnsi"/>
          <w:sz w:val="24"/>
          <w:szCs w:val="24"/>
        </w:rPr>
        <w:t>reformularea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mesajului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după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caz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2.2. </w:t>
      </w:r>
      <w:proofErr w:type="spellStart"/>
      <w:r w:rsidRPr="002E07D1">
        <w:rPr>
          <w:rFonts w:asciiTheme="majorHAnsi" w:hAnsiTheme="majorHAnsi"/>
          <w:sz w:val="24"/>
          <w:szCs w:val="24"/>
        </w:rPr>
        <w:t>descrierea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principalelor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direcţii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pentru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îndeplinirea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misiunii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. </w:t>
      </w:r>
    </w:p>
    <w:p w14:paraId="67486A06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C.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organizării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restructurare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sau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reorganizare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după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caz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</w:p>
    <w:p w14:paraId="60185400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1.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reglementărilor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interne ale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E07D1">
        <w:rPr>
          <w:rFonts w:asciiTheme="majorHAnsi" w:hAnsiTheme="majorHAnsi"/>
          <w:sz w:val="24"/>
          <w:szCs w:val="24"/>
        </w:rPr>
        <w:t>a</w:t>
      </w:r>
      <w:proofErr w:type="gram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actelor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normative </w:t>
      </w:r>
      <w:proofErr w:type="spellStart"/>
      <w:r w:rsidRPr="002E07D1">
        <w:rPr>
          <w:rFonts w:asciiTheme="majorHAnsi" w:hAnsiTheme="majorHAnsi"/>
          <w:sz w:val="24"/>
          <w:szCs w:val="24"/>
        </w:rPr>
        <w:t>incidente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2. </w:t>
      </w: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privind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modificarea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reglementărilor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interne;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3.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capacităţii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instituţionale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punctul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vedere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2E07D1">
        <w:rPr>
          <w:rFonts w:asciiTheme="majorHAnsi" w:hAnsiTheme="majorHAnsi"/>
          <w:sz w:val="24"/>
          <w:szCs w:val="24"/>
        </w:rPr>
        <w:t>resursei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umane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sau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</w:p>
    <w:p w14:paraId="205B6C74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E07D1">
        <w:rPr>
          <w:rFonts w:asciiTheme="majorHAnsi" w:hAnsiTheme="majorHAnsi"/>
          <w:sz w:val="24"/>
          <w:szCs w:val="24"/>
        </w:rPr>
        <w:t>externalizate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4.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capacităţii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instituţionale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punct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vedere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2E07D1">
        <w:rPr>
          <w:rFonts w:asciiTheme="majorHAnsi" w:hAnsiTheme="majorHAnsi"/>
          <w:sz w:val="24"/>
          <w:szCs w:val="24"/>
        </w:rPr>
        <w:t>spaţiilor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patrimoniului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</w:p>
    <w:p w14:paraId="6E5C598E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îmbunătăţire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5. </w:t>
      </w:r>
      <w:proofErr w:type="spellStart"/>
      <w:r w:rsidRPr="002E07D1">
        <w:rPr>
          <w:rFonts w:asciiTheme="majorHAnsi" w:hAnsiTheme="majorHAnsi"/>
          <w:sz w:val="24"/>
          <w:szCs w:val="24"/>
        </w:rPr>
        <w:t>viziunea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proprie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asupra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utilizării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delegării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ca </w:t>
      </w:r>
      <w:proofErr w:type="spellStart"/>
      <w:r w:rsidRPr="002E07D1">
        <w:rPr>
          <w:rFonts w:asciiTheme="majorHAnsi" w:hAnsiTheme="majorHAnsi"/>
          <w:sz w:val="24"/>
          <w:szCs w:val="24"/>
        </w:rPr>
        <w:t>modalitate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legală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asigurare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 </w:t>
      </w:r>
    </w:p>
    <w:p w14:paraId="67E49E5C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E07D1">
        <w:rPr>
          <w:rFonts w:asciiTheme="majorHAnsi" w:hAnsiTheme="majorHAnsi"/>
          <w:sz w:val="24"/>
          <w:szCs w:val="24"/>
        </w:rPr>
        <w:t>continuităţii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procesului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managerial. </w:t>
      </w:r>
    </w:p>
    <w:p w14:paraId="489C2057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D.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situaţiei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economico-financiare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E07D1">
        <w:rPr>
          <w:rFonts w:asciiTheme="majorHAnsi" w:hAnsiTheme="majorHAnsi"/>
          <w:sz w:val="24"/>
          <w:szCs w:val="24"/>
        </w:rPr>
        <w:t>a</w:t>
      </w:r>
      <w:proofErr w:type="gram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</w:p>
    <w:p w14:paraId="2891792E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financiară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pe </w:t>
      </w:r>
      <w:proofErr w:type="spellStart"/>
      <w:r w:rsidRPr="002E07D1">
        <w:rPr>
          <w:rFonts w:asciiTheme="majorHAnsi" w:hAnsiTheme="majorHAnsi"/>
          <w:sz w:val="24"/>
          <w:szCs w:val="24"/>
        </w:rPr>
        <w:t>baza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datelor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cuprinse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caietul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obiective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</w:p>
    <w:p w14:paraId="6FE2AFCD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1.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datelor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buget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caietul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obiective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după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caz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completate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2E07D1">
        <w:rPr>
          <w:rFonts w:asciiTheme="majorHAnsi" w:hAnsiTheme="majorHAnsi"/>
          <w:sz w:val="24"/>
          <w:szCs w:val="24"/>
        </w:rPr>
        <w:t>informaţii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  <w:t>solicitate/</w:t>
      </w:r>
      <w:proofErr w:type="spellStart"/>
      <w:r w:rsidRPr="002E07D1">
        <w:rPr>
          <w:rFonts w:asciiTheme="majorHAnsi" w:hAnsiTheme="majorHAnsi"/>
          <w:sz w:val="24"/>
          <w:szCs w:val="24"/>
        </w:rPr>
        <w:t>obţinute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</w:p>
    <w:p w14:paraId="667F405C" w14:textId="77777777" w:rsidR="005D76AC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1. 1. </w:t>
      </w:r>
      <w:proofErr w:type="spellStart"/>
      <w:r w:rsidRPr="002E07D1">
        <w:rPr>
          <w:rFonts w:asciiTheme="majorHAnsi" w:hAnsiTheme="majorHAnsi"/>
          <w:sz w:val="24"/>
          <w:szCs w:val="24"/>
        </w:rPr>
        <w:t>bugetul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2E07D1">
        <w:rPr>
          <w:rFonts w:asciiTheme="majorHAnsi" w:hAnsiTheme="majorHAnsi"/>
          <w:sz w:val="24"/>
          <w:szCs w:val="24"/>
        </w:rPr>
        <w:t>subvenţii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alocaţii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surse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atrase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); </w:t>
      </w:r>
    </w:p>
    <w:p w14:paraId="3AD4F10C" w14:textId="77777777" w:rsidR="005D76AC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</w:p>
    <w:p w14:paraId="16303B38" w14:textId="77777777" w:rsidR="005D76AC" w:rsidRDefault="005D76AC" w:rsidP="005D76AC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35C8F5C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lastRenderedPageBreak/>
        <w:t xml:space="preserve">1.2. </w:t>
      </w:r>
      <w:proofErr w:type="spellStart"/>
      <w:r w:rsidRPr="002E07D1">
        <w:rPr>
          <w:rFonts w:asciiTheme="majorHAnsi" w:hAnsiTheme="majorHAnsi"/>
          <w:sz w:val="24"/>
          <w:szCs w:val="24"/>
        </w:rPr>
        <w:t>bugetul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(personal; </w:t>
      </w:r>
      <w:proofErr w:type="spellStart"/>
      <w:r w:rsidRPr="002E07D1">
        <w:rPr>
          <w:rFonts w:asciiTheme="majorHAnsi" w:hAnsiTheme="majorHAnsi"/>
          <w:sz w:val="24"/>
          <w:szCs w:val="24"/>
        </w:rPr>
        <w:t>bunuri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servicii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care: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întreţinere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</w:p>
    <w:p w14:paraId="20F4A938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E07D1">
        <w:rPr>
          <w:rFonts w:asciiTheme="majorHAnsi" w:hAnsiTheme="majorHAnsi"/>
          <w:sz w:val="24"/>
          <w:szCs w:val="24"/>
        </w:rPr>
        <w:t>colaboratori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capital);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2.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comparativă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(estimate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după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caz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realizate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2E07D1">
        <w:rPr>
          <w:rFonts w:asciiTheme="majorHAnsi" w:hAnsiTheme="majorHAnsi"/>
          <w:sz w:val="24"/>
          <w:szCs w:val="24"/>
        </w:rPr>
        <w:t>în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perioada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perioadele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</w:p>
    <w:p w14:paraId="650C994A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E07D1">
        <w:rPr>
          <w:rFonts w:asciiTheme="majorHAnsi" w:hAnsiTheme="majorHAnsi"/>
          <w:sz w:val="24"/>
          <w:szCs w:val="24"/>
        </w:rPr>
        <w:t>indicată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/indicate </w:t>
      </w:r>
      <w:proofErr w:type="spellStart"/>
      <w:r w:rsidRPr="002E07D1">
        <w:rPr>
          <w:rFonts w:asciiTheme="majorHAnsi" w:hAnsiTheme="majorHAnsi"/>
          <w:sz w:val="24"/>
          <w:szCs w:val="24"/>
        </w:rPr>
        <w:t>în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caietul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obiective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după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caz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completate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2E07D1">
        <w:rPr>
          <w:rFonts w:asciiTheme="majorHAnsi" w:hAnsiTheme="majorHAnsi"/>
          <w:sz w:val="24"/>
          <w:szCs w:val="24"/>
        </w:rPr>
        <w:t>informaţii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  <w:t>solicitate/</w:t>
      </w:r>
      <w:proofErr w:type="spellStart"/>
      <w:r w:rsidRPr="002E07D1">
        <w:rPr>
          <w:rFonts w:asciiTheme="majorHAnsi" w:hAnsiTheme="majorHAnsi"/>
          <w:sz w:val="24"/>
          <w:szCs w:val="24"/>
        </w:rPr>
        <w:t>obţinute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3. </w:t>
      </w:r>
      <w:proofErr w:type="spellStart"/>
      <w:r w:rsidRPr="002E07D1">
        <w:rPr>
          <w:rFonts w:asciiTheme="majorHAnsi" w:hAnsiTheme="majorHAnsi"/>
          <w:sz w:val="24"/>
          <w:szCs w:val="24"/>
        </w:rPr>
        <w:t>soluţii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privind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gradul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acoperire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surse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atrase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cheltuielilor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</w:p>
    <w:p w14:paraId="2F61A4D2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3. 1.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realizate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activitatea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bază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specifică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2E07D1">
        <w:rPr>
          <w:rFonts w:asciiTheme="majorHAnsi" w:hAnsiTheme="majorHAnsi"/>
          <w:sz w:val="24"/>
          <w:szCs w:val="24"/>
        </w:rPr>
        <w:t>în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funcţie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tipurile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produse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servicii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oferite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instituţiile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cultură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2E07D1">
        <w:rPr>
          <w:rFonts w:asciiTheme="majorHAnsi" w:hAnsiTheme="majorHAnsi"/>
          <w:sz w:val="24"/>
          <w:szCs w:val="24"/>
        </w:rPr>
        <w:t>spectacole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expoziţii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servicii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infodocumentare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etc.), pe </w:t>
      </w:r>
      <w:proofErr w:type="spellStart"/>
      <w:r w:rsidRPr="002E07D1">
        <w:rPr>
          <w:rFonts w:asciiTheme="majorHAnsi" w:hAnsiTheme="majorHAnsi"/>
          <w:sz w:val="24"/>
          <w:szCs w:val="24"/>
        </w:rPr>
        <w:t>categorii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produse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servicii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precum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pe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categorii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bilete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tarife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practicate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2E07D1">
        <w:rPr>
          <w:rFonts w:asciiTheme="majorHAnsi" w:hAnsiTheme="majorHAnsi"/>
          <w:sz w:val="24"/>
          <w:szCs w:val="24"/>
        </w:rPr>
        <w:t>preţ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întreg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preţ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redus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bilet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profesional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bilet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onorific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abonamente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cu </w:t>
      </w:r>
      <w:proofErr w:type="spellStart"/>
      <w:r w:rsidRPr="002E07D1">
        <w:rPr>
          <w:rFonts w:asciiTheme="majorHAnsi" w:hAnsiTheme="majorHAnsi"/>
          <w:sz w:val="24"/>
          <w:szCs w:val="24"/>
        </w:rPr>
        <w:t>menţionarea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celorlalte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facilităţi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practicate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</w:p>
    <w:p w14:paraId="4FFCC635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3.2.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realizate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alte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activităţi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ale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3.3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realizate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prestări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servicii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culturale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cadrul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parteneriatelor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cu </w:t>
      </w:r>
    </w:p>
    <w:p w14:paraId="2F4CC8C1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E07D1">
        <w:rPr>
          <w:rFonts w:asciiTheme="majorHAnsi" w:hAnsiTheme="majorHAnsi"/>
          <w:sz w:val="24"/>
          <w:szCs w:val="24"/>
        </w:rPr>
        <w:t>alte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autorităţi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publice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locale; </w:t>
      </w:r>
    </w:p>
    <w:p w14:paraId="2FBE645D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4. </w:t>
      </w:r>
      <w:proofErr w:type="spellStart"/>
      <w:r w:rsidRPr="002E07D1">
        <w:rPr>
          <w:rFonts w:asciiTheme="majorHAnsi" w:hAnsiTheme="majorHAnsi"/>
          <w:sz w:val="24"/>
          <w:szCs w:val="24"/>
        </w:rPr>
        <w:t>soluţii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privind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gradul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creştere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E07D1">
        <w:rPr>
          <w:rFonts w:asciiTheme="majorHAnsi" w:hAnsiTheme="majorHAnsi"/>
          <w:sz w:val="24"/>
          <w:szCs w:val="24"/>
        </w:rPr>
        <w:t>surselor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atrase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totalul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veniturilor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</w:p>
    <w:p w14:paraId="361D0BDE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4. 1.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ponderii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personal din </w:t>
      </w:r>
      <w:proofErr w:type="spellStart"/>
      <w:r w:rsidRPr="002E07D1">
        <w:rPr>
          <w:rFonts w:asciiTheme="majorHAnsi" w:hAnsiTheme="majorHAnsi"/>
          <w:sz w:val="24"/>
          <w:szCs w:val="24"/>
        </w:rPr>
        <w:t>totalul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4.2.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ponderii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capital din </w:t>
      </w:r>
      <w:proofErr w:type="spellStart"/>
      <w:r w:rsidRPr="002E07D1">
        <w:rPr>
          <w:rFonts w:asciiTheme="majorHAnsi" w:hAnsiTheme="majorHAnsi"/>
          <w:sz w:val="24"/>
          <w:szCs w:val="24"/>
        </w:rPr>
        <w:t>bugetul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total;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4.3. </w:t>
      </w:r>
      <w:proofErr w:type="spellStart"/>
      <w:r w:rsidRPr="002E07D1">
        <w:rPr>
          <w:rFonts w:asciiTheme="majorHAnsi" w:hAnsiTheme="majorHAnsi"/>
          <w:sz w:val="24"/>
          <w:szCs w:val="24"/>
        </w:rPr>
        <w:t>analiza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gradului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acoperire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2E07D1">
        <w:rPr>
          <w:rFonts w:asciiTheme="majorHAnsi" w:hAnsiTheme="majorHAnsi"/>
          <w:sz w:val="24"/>
          <w:szCs w:val="24"/>
        </w:rPr>
        <w:t>salariile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subvenţie</w:t>
      </w:r>
      <w:proofErr w:type="spellEnd"/>
      <w:r w:rsidRPr="002E07D1">
        <w:rPr>
          <w:rFonts w:asciiTheme="majorHAnsi" w:hAnsiTheme="majorHAnsi"/>
          <w:sz w:val="24"/>
          <w:szCs w:val="24"/>
        </w:rPr>
        <w:t>/</w:t>
      </w:r>
      <w:proofErr w:type="spellStart"/>
      <w:r w:rsidRPr="002E07D1">
        <w:rPr>
          <w:rFonts w:asciiTheme="majorHAnsi" w:hAnsiTheme="majorHAnsi"/>
          <w:sz w:val="24"/>
          <w:szCs w:val="24"/>
        </w:rPr>
        <w:t>alocaţie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4.4. </w:t>
      </w:r>
      <w:proofErr w:type="spellStart"/>
      <w:r w:rsidRPr="002E07D1">
        <w:rPr>
          <w:rFonts w:asciiTheme="majorHAnsi" w:hAnsiTheme="majorHAnsi"/>
          <w:sz w:val="24"/>
          <w:szCs w:val="24"/>
        </w:rPr>
        <w:t>ponderea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efectuate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cadrul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raporturilor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contractuale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altele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decât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</w:p>
    <w:p w14:paraId="135D1373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E07D1">
        <w:rPr>
          <w:rFonts w:asciiTheme="majorHAnsi" w:hAnsiTheme="majorHAnsi"/>
          <w:sz w:val="24"/>
          <w:szCs w:val="24"/>
        </w:rPr>
        <w:t>contractele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individuale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muncă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2E07D1">
        <w:rPr>
          <w:rFonts w:asciiTheme="majorHAnsi" w:hAnsiTheme="majorHAnsi"/>
          <w:sz w:val="24"/>
          <w:szCs w:val="24"/>
        </w:rPr>
        <w:t>drepturi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autor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drepturi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conexe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contracte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convenţii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civile); </w:t>
      </w:r>
    </w:p>
    <w:p w14:paraId="74BFE769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4.5.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2E07D1">
        <w:rPr>
          <w:rFonts w:asciiTheme="majorHAnsi" w:hAnsiTheme="majorHAnsi"/>
          <w:sz w:val="24"/>
          <w:szCs w:val="24"/>
        </w:rPr>
        <w:t>beneficiar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din care: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a) </w:t>
      </w:r>
      <w:r w:rsidRPr="002E07D1">
        <w:rPr>
          <w:rFonts w:asciiTheme="majorHAnsi" w:hAnsiTheme="majorHAnsi"/>
          <w:sz w:val="24"/>
          <w:szCs w:val="24"/>
        </w:rPr>
        <w:t xml:space="preserve">din </w:t>
      </w:r>
      <w:proofErr w:type="spellStart"/>
      <w:r w:rsidRPr="002E07D1">
        <w:rPr>
          <w:rFonts w:asciiTheme="majorHAnsi" w:hAnsiTheme="majorHAnsi"/>
          <w:sz w:val="24"/>
          <w:szCs w:val="24"/>
        </w:rPr>
        <w:t>subvenţie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b) </w:t>
      </w:r>
      <w:r w:rsidRPr="002E07D1">
        <w:rPr>
          <w:rFonts w:asciiTheme="majorHAnsi" w:hAnsiTheme="majorHAnsi"/>
          <w:sz w:val="24"/>
          <w:szCs w:val="24"/>
        </w:rPr>
        <w:t xml:space="preserve">din 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proprii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. </w:t>
      </w:r>
    </w:p>
    <w:p w14:paraId="011D8FAC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E. </w:t>
      </w:r>
      <w:proofErr w:type="spellStart"/>
      <w:r w:rsidRPr="002E07D1">
        <w:rPr>
          <w:rFonts w:asciiTheme="majorHAnsi" w:hAnsiTheme="majorHAnsi"/>
          <w:sz w:val="24"/>
          <w:szCs w:val="24"/>
        </w:rPr>
        <w:t>Strategia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programele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planul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acţiune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pentru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îndeplinirea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misiunii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specifice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E07D1">
        <w:rPr>
          <w:rFonts w:asciiTheme="majorHAnsi" w:hAnsiTheme="majorHAnsi"/>
          <w:sz w:val="24"/>
          <w:szCs w:val="24"/>
        </w:rPr>
        <w:t>a</w:t>
      </w:r>
      <w:proofErr w:type="gram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r w:rsidRPr="002E07D1">
        <w:rPr>
          <w:rFonts w:asciiTheme="majorHAnsi" w:hAnsiTheme="majorHAnsi"/>
          <w:sz w:val="24"/>
          <w:szCs w:val="24"/>
        </w:rPr>
        <w:br/>
        <w:t xml:space="preserve">conform </w:t>
      </w:r>
      <w:proofErr w:type="spellStart"/>
      <w:r w:rsidRPr="002E07D1">
        <w:rPr>
          <w:rFonts w:asciiTheme="majorHAnsi" w:hAnsiTheme="majorHAnsi"/>
          <w:sz w:val="24"/>
          <w:szCs w:val="24"/>
        </w:rPr>
        <w:t>sarcinilor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formulate de </w:t>
      </w:r>
      <w:proofErr w:type="spellStart"/>
      <w:r w:rsidRPr="002E07D1">
        <w:rPr>
          <w:rFonts w:asciiTheme="majorHAnsi" w:hAnsiTheme="majorHAnsi"/>
          <w:sz w:val="24"/>
          <w:szCs w:val="24"/>
        </w:rPr>
        <w:t>autoritate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</w:p>
    <w:p w14:paraId="661D7BF2" w14:textId="77777777" w:rsidR="005D76AC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</w:p>
    <w:p w14:paraId="1428D12E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E07D1">
        <w:rPr>
          <w:rFonts w:asciiTheme="majorHAnsi" w:hAnsiTheme="majorHAnsi"/>
          <w:sz w:val="24"/>
          <w:szCs w:val="24"/>
        </w:rPr>
        <w:t>Propuneri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pentru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întreaga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perioadă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management: </w:t>
      </w:r>
    </w:p>
    <w:p w14:paraId="7CED7D9E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1. </w:t>
      </w:r>
      <w:proofErr w:type="spellStart"/>
      <w:r w:rsidRPr="002E07D1">
        <w:rPr>
          <w:rFonts w:asciiTheme="majorHAnsi" w:hAnsiTheme="majorHAnsi"/>
          <w:b/>
          <w:sz w:val="24"/>
          <w:szCs w:val="24"/>
        </w:rPr>
        <w:t>viziune</w:t>
      </w:r>
      <w:proofErr w:type="spellEnd"/>
      <w:r w:rsidRPr="002E07D1">
        <w:rPr>
          <w:rFonts w:asciiTheme="majorHAnsi" w:hAnsiTheme="majorHAnsi"/>
          <w:b/>
          <w:sz w:val="24"/>
          <w:szCs w:val="24"/>
        </w:rPr>
        <w:t xml:space="preserve">; </w:t>
      </w:r>
      <w:r w:rsidRPr="002E07D1">
        <w:rPr>
          <w:rFonts w:asciiTheme="majorHAnsi" w:hAnsiTheme="majorHAnsi"/>
          <w:b/>
          <w:sz w:val="24"/>
          <w:szCs w:val="24"/>
        </w:rPr>
        <w:br/>
        <w:t xml:space="preserve">2. </w:t>
      </w:r>
      <w:proofErr w:type="spellStart"/>
      <w:r w:rsidRPr="002E07D1">
        <w:rPr>
          <w:rFonts w:asciiTheme="majorHAnsi" w:hAnsiTheme="majorHAnsi"/>
          <w:sz w:val="24"/>
          <w:szCs w:val="24"/>
        </w:rPr>
        <w:t>misiune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3. </w:t>
      </w:r>
      <w:proofErr w:type="spellStart"/>
      <w:r w:rsidRPr="002E07D1">
        <w:rPr>
          <w:rFonts w:asciiTheme="majorHAnsi" w:hAnsiTheme="majorHAnsi"/>
          <w:sz w:val="24"/>
          <w:szCs w:val="24"/>
        </w:rPr>
        <w:t>obiective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2E07D1">
        <w:rPr>
          <w:rFonts w:asciiTheme="majorHAnsi" w:hAnsiTheme="majorHAnsi"/>
          <w:sz w:val="24"/>
          <w:szCs w:val="24"/>
        </w:rPr>
        <w:t>generale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specifice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);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4. </w:t>
      </w:r>
      <w:proofErr w:type="spellStart"/>
      <w:r w:rsidRPr="002E07D1">
        <w:rPr>
          <w:rFonts w:asciiTheme="majorHAnsi" w:hAnsiTheme="majorHAnsi"/>
          <w:sz w:val="24"/>
          <w:szCs w:val="24"/>
        </w:rPr>
        <w:t>strategia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culturală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pentru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întreaga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perioadă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management;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5. </w:t>
      </w:r>
      <w:proofErr w:type="spellStart"/>
      <w:r w:rsidRPr="002E07D1">
        <w:rPr>
          <w:rFonts w:asciiTheme="majorHAnsi" w:hAnsiTheme="majorHAnsi"/>
          <w:sz w:val="24"/>
          <w:szCs w:val="24"/>
        </w:rPr>
        <w:t>strategia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planul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marketing;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6. </w:t>
      </w:r>
      <w:proofErr w:type="spellStart"/>
      <w:r w:rsidRPr="002E07D1">
        <w:rPr>
          <w:rFonts w:asciiTheme="majorHAnsi" w:hAnsiTheme="majorHAnsi"/>
          <w:sz w:val="24"/>
          <w:szCs w:val="24"/>
        </w:rPr>
        <w:t>programe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propuse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pentru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întreaga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perioadă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management;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7. </w:t>
      </w:r>
      <w:proofErr w:type="spellStart"/>
      <w:r w:rsidRPr="002E07D1">
        <w:rPr>
          <w:rFonts w:asciiTheme="majorHAnsi" w:hAnsiTheme="majorHAnsi"/>
          <w:sz w:val="24"/>
          <w:szCs w:val="24"/>
        </w:rPr>
        <w:t>proiectele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cadrul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programelor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; </w:t>
      </w:r>
      <w:r w:rsidRPr="002E07D1">
        <w:rPr>
          <w:rFonts w:asciiTheme="majorHAnsi" w:hAnsiTheme="majorHAnsi"/>
          <w:sz w:val="24"/>
          <w:szCs w:val="24"/>
        </w:rPr>
        <w:br/>
      </w:r>
      <w:r w:rsidRPr="002E07D1">
        <w:rPr>
          <w:rFonts w:asciiTheme="majorHAnsi" w:hAnsiTheme="majorHAnsi"/>
          <w:b/>
          <w:sz w:val="24"/>
          <w:szCs w:val="24"/>
        </w:rPr>
        <w:t xml:space="preserve">8. </w:t>
      </w:r>
      <w:proofErr w:type="spellStart"/>
      <w:r w:rsidRPr="002E07D1">
        <w:rPr>
          <w:rFonts w:asciiTheme="majorHAnsi" w:hAnsiTheme="majorHAnsi"/>
          <w:sz w:val="24"/>
          <w:szCs w:val="24"/>
        </w:rPr>
        <w:t>alte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evenimente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activităţi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specifice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E07D1">
        <w:rPr>
          <w:rFonts w:asciiTheme="majorHAnsi" w:hAnsiTheme="majorHAnsi"/>
          <w:sz w:val="24"/>
          <w:szCs w:val="24"/>
        </w:rPr>
        <w:t>planificate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pentru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perioada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</w:p>
    <w:p w14:paraId="3DF9012C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sz w:val="24"/>
          <w:szCs w:val="24"/>
        </w:rPr>
        <w:t xml:space="preserve">management. </w:t>
      </w:r>
    </w:p>
    <w:p w14:paraId="14AEC8AF" w14:textId="77777777" w:rsidR="005D76AC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F. </w:t>
      </w:r>
      <w:proofErr w:type="spellStart"/>
      <w:r w:rsidRPr="002E07D1">
        <w:rPr>
          <w:rFonts w:asciiTheme="majorHAnsi" w:hAnsiTheme="majorHAnsi"/>
          <w:sz w:val="24"/>
          <w:szCs w:val="24"/>
        </w:rPr>
        <w:t>Previzionarea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evoluţiei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economico-financiare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E07D1">
        <w:rPr>
          <w:rFonts w:asciiTheme="majorHAnsi" w:hAnsiTheme="majorHAnsi"/>
          <w:sz w:val="24"/>
          <w:szCs w:val="24"/>
        </w:rPr>
        <w:t>a</w:t>
      </w:r>
      <w:proofErr w:type="gram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publice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cultură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cu o </w:t>
      </w:r>
      <w:proofErr w:type="spellStart"/>
      <w:r w:rsidRPr="002E07D1">
        <w:rPr>
          <w:rFonts w:asciiTheme="majorHAnsi" w:hAnsiTheme="majorHAnsi"/>
          <w:sz w:val="24"/>
          <w:szCs w:val="24"/>
        </w:rPr>
        <w:t>estimare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 </w:t>
      </w:r>
      <w:r w:rsidRPr="002E07D1">
        <w:rPr>
          <w:rFonts w:asciiTheme="majorHAnsi" w:hAnsiTheme="majorHAnsi"/>
          <w:sz w:val="24"/>
          <w:szCs w:val="24"/>
        </w:rPr>
        <w:br/>
      </w:r>
      <w:proofErr w:type="spellStart"/>
      <w:r w:rsidRPr="002E07D1">
        <w:rPr>
          <w:rFonts w:asciiTheme="majorHAnsi" w:hAnsiTheme="majorHAnsi"/>
          <w:sz w:val="24"/>
          <w:szCs w:val="24"/>
        </w:rPr>
        <w:t>resurselor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financiare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trebui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alocate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către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autoritate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, precum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veniturilor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instituţiei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r w:rsidRPr="002E07D1">
        <w:rPr>
          <w:rFonts w:asciiTheme="majorHAnsi" w:hAnsiTheme="majorHAnsi"/>
          <w:sz w:val="24"/>
          <w:szCs w:val="24"/>
        </w:rPr>
        <w:br/>
        <w:t xml:space="preserve">pot fi </w:t>
      </w:r>
      <w:proofErr w:type="spellStart"/>
      <w:r w:rsidRPr="002E07D1">
        <w:rPr>
          <w:rFonts w:asciiTheme="majorHAnsi" w:hAnsiTheme="majorHAnsi"/>
          <w:sz w:val="24"/>
          <w:szCs w:val="24"/>
        </w:rPr>
        <w:t>atrase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din </w:t>
      </w:r>
      <w:proofErr w:type="spellStart"/>
      <w:r w:rsidRPr="002E07D1">
        <w:rPr>
          <w:rFonts w:asciiTheme="majorHAnsi" w:hAnsiTheme="majorHAnsi"/>
          <w:sz w:val="24"/>
          <w:szCs w:val="24"/>
        </w:rPr>
        <w:t>alte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surse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</w:p>
    <w:p w14:paraId="105590EF" w14:textId="77777777" w:rsidR="005D76AC" w:rsidRPr="002E07D1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</w:p>
    <w:p w14:paraId="3DA5CC82" w14:textId="77777777" w:rsidR="005D76AC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E07D1">
        <w:rPr>
          <w:rFonts w:asciiTheme="majorHAnsi" w:hAnsiTheme="majorHAnsi"/>
          <w:b/>
          <w:sz w:val="24"/>
          <w:szCs w:val="24"/>
        </w:rPr>
        <w:t xml:space="preserve">1. </w:t>
      </w:r>
      <w:proofErr w:type="spellStart"/>
      <w:r w:rsidRPr="002E07D1">
        <w:rPr>
          <w:rFonts w:asciiTheme="majorHAnsi" w:hAnsiTheme="majorHAnsi"/>
          <w:sz w:val="24"/>
          <w:szCs w:val="24"/>
        </w:rPr>
        <w:t>Proiectul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buget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2E07D1">
        <w:rPr>
          <w:rFonts w:asciiTheme="majorHAnsi" w:hAnsiTheme="majorHAnsi"/>
          <w:sz w:val="24"/>
          <w:szCs w:val="24"/>
        </w:rPr>
        <w:t>venituri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şi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cheltuieli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2E07D1">
        <w:rPr>
          <w:rFonts w:asciiTheme="majorHAnsi" w:hAnsiTheme="majorHAnsi"/>
          <w:sz w:val="24"/>
          <w:szCs w:val="24"/>
        </w:rPr>
        <w:t>perioada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E07D1">
        <w:rPr>
          <w:rFonts w:asciiTheme="majorHAnsi" w:hAnsiTheme="majorHAnsi"/>
          <w:sz w:val="24"/>
          <w:szCs w:val="24"/>
        </w:rPr>
        <w:t>managementului</w:t>
      </w:r>
      <w:proofErr w:type="spellEnd"/>
      <w:r w:rsidRPr="002E07D1">
        <w:rPr>
          <w:rFonts w:asciiTheme="majorHAnsi" w:hAnsiTheme="majorHAnsi"/>
          <w:sz w:val="24"/>
          <w:szCs w:val="24"/>
        </w:rPr>
        <w:t xml:space="preserve">: </w:t>
      </w:r>
    </w:p>
    <w:p w14:paraId="1CA36D19" w14:textId="77777777" w:rsidR="005D76AC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701"/>
        <w:gridCol w:w="1560"/>
        <w:gridCol w:w="1552"/>
      </w:tblGrid>
      <w:tr w:rsidR="005D76AC" w:rsidRPr="001E02F9" w14:paraId="12301AB9" w14:textId="77777777" w:rsidTr="00E508B1">
        <w:tc>
          <w:tcPr>
            <w:tcW w:w="704" w:type="dxa"/>
            <w:vAlign w:val="center"/>
          </w:tcPr>
          <w:p w14:paraId="449D11B4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 xml:space="preserve">Nr.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crt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58BCF404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Categorii</w:t>
            </w:r>
            <w:proofErr w:type="spellEnd"/>
          </w:p>
        </w:tc>
        <w:tc>
          <w:tcPr>
            <w:tcW w:w="1701" w:type="dxa"/>
            <w:vAlign w:val="center"/>
          </w:tcPr>
          <w:p w14:paraId="63EA1E2F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Anul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I</w:t>
            </w:r>
          </w:p>
        </w:tc>
        <w:tc>
          <w:tcPr>
            <w:tcW w:w="1560" w:type="dxa"/>
            <w:vAlign w:val="center"/>
          </w:tcPr>
          <w:p w14:paraId="2794DE06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Anul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II</w:t>
            </w:r>
          </w:p>
        </w:tc>
        <w:tc>
          <w:tcPr>
            <w:tcW w:w="1552" w:type="dxa"/>
            <w:vAlign w:val="center"/>
          </w:tcPr>
          <w:p w14:paraId="151643B4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Anul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III</w:t>
            </w:r>
          </w:p>
        </w:tc>
      </w:tr>
      <w:tr w:rsidR="005D76AC" w:rsidRPr="001E02F9" w14:paraId="03B6B81D" w14:textId="77777777" w:rsidTr="00E508B1">
        <w:tc>
          <w:tcPr>
            <w:tcW w:w="704" w:type="dxa"/>
            <w:vAlign w:val="center"/>
          </w:tcPr>
          <w:p w14:paraId="5A7DE5E0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2AE8A4D5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A084CC8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B76607B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376047FE" w14:textId="77777777" w:rsidR="005D76AC" w:rsidRPr="001E02F9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5D76AC" w:rsidRPr="001E02F9" w14:paraId="6B214E41" w14:textId="77777777" w:rsidTr="00E508B1">
        <w:tc>
          <w:tcPr>
            <w:tcW w:w="704" w:type="dxa"/>
            <w:vAlign w:val="center"/>
          </w:tcPr>
          <w:p w14:paraId="13C1E609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10A2B546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>TOTAL VENITURI, din care:</w:t>
            </w:r>
          </w:p>
        </w:tc>
        <w:tc>
          <w:tcPr>
            <w:tcW w:w="1701" w:type="dxa"/>
            <w:vAlign w:val="center"/>
          </w:tcPr>
          <w:p w14:paraId="4D10F547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9E7D23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4133611C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2AED748E" w14:textId="77777777" w:rsidTr="00E508B1">
        <w:tc>
          <w:tcPr>
            <w:tcW w:w="704" w:type="dxa"/>
            <w:vAlign w:val="center"/>
          </w:tcPr>
          <w:p w14:paraId="77C400B5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55C0B94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 xml:space="preserve">1.a.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Venituri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propria, din care:</w:t>
            </w:r>
          </w:p>
        </w:tc>
        <w:tc>
          <w:tcPr>
            <w:tcW w:w="1701" w:type="dxa"/>
            <w:vAlign w:val="center"/>
          </w:tcPr>
          <w:p w14:paraId="2734EEEE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BEE2D9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1A117620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521FD089" w14:textId="77777777" w:rsidTr="00E508B1">
        <w:tc>
          <w:tcPr>
            <w:tcW w:w="704" w:type="dxa"/>
            <w:vAlign w:val="center"/>
          </w:tcPr>
          <w:p w14:paraId="729D37A3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46C5012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 xml:space="preserve">1.a.1.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Venituri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din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activitatea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de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bază</w:t>
            </w:r>
            <w:proofErr w:type="spellEnd"/>
          </w:p>
        </w:tc>
        <w:tc>
          <w:tcPr>
            <w:tcW w:w="1701" w:type="dxa"/>
            <w:vAlign w:val="center"/>
          </w:tcPr>
          <w:p w14:paraId="1A486CBA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7FD929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2EBADF93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244749AE" w14:textId="77777777" w:rsidTr="00E508B1">
        <w:tc>
          <w:tcPr>
            <w:tcW w:w="704" w:type="dxa"/>
            <w:vAlign w:val="center"/>
          </w:tcPr>
          <w:p w14:paraId="298FF236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24BBE50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 xml:space="preserve">1.a.2.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Surse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atrase</w:t>
            </w:r>
            <w:proofErr w:type="spellEnd"/>
          </w:p>
        </w:tc>
        <w:tc>
          <w:tcPr>
            <w:tcW w:w="1701" w:type="dxa"/>
            <w:vAlign w:val="center"/>
          </w:tcPr>
          <w:p w14:paraId="7ED0BB7B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8B55545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4F950E02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3E821D70" w14:textId="77777777" w:rsidTr="00E508B1">
        <w:tc>
          <w:tcPr>
            <w:tcW w:w="704" w:type="dxa"/>
            <w:vAlign w:val="center"/>
          </w:tcPr>
          <w:p w14:paraId="5DE261B7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0CB8A96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 xml:space="preserve">1.a.3. Alte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venituri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proprii</w:t>
            </w:r>
            <w:proofErr w:type="spellEnd"/>
          </w:p>
        </w:tc>
        <w:tc>
          <w:tcPr>
            <w:tcW w:w="1701" w:type="dxa"/>
            <w:vAlign w:val="center"/>
          </w:tcPr>
          <w:p w14:paraId="2B9085EB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6E51A6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3D3F3FDF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1EE7B711" w14:textId="77777777" w:rsidTr="00E508B1">
        <w:tc>
          <w:tcPr>
            <w:tcW w:w="704" w:type="dxa"/>
            <w:vAlign w:val="center"/>
          </w:tcPr>
          <w:p w14:paraId="20B019D8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EDC4A3D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 xml:space="preserve">1.b.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Subvenții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alocații</w:t>
            </w:r>
            <w:proofErr w:type="spellEnd"/>
          </w:p>
        </w:tc>
        <w:tc>
          <w:tcPr>
            <w:tcW w:w="1701" w:type="dxa"/>
            <w:vAlign w:val="center"/>
          </w:tcPr>
          <w:p w14:paraId="0418C6AD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8A9D62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71C49DD4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4BDC41CD" w14:textId="77777777" w:rsidTr="00E508B1">
        <w:tc>
          <w:tcPr>
            <w:tcW w:w="704" w:type="dxa"/>
            <w:vAlign w:val="center"/>
          </w:tcPr>
          <w:p w14:paraId="3A66D421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5E4BE5F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 xml:space="preserve">1.c. Alte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701" w:type="dxa"/>
            <w:vAlign w:val="center"/>
          </w:tcPr>
          <w:p w14:paraId="036807D3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00DDCD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4149EB7F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4CE6C25C" w14:textId="77777777" w:rsidTr="00E508B1">
        <w:tc>
          <w:tcPr>
            <w:tcW w:w="704" w:type="dxa"/>
            <w:vAlign w:val="center"/>
          </w:tcPr>
          <w:p w14:paraId="5BD52711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vAlign w:val="center"/>
          </w:tcPr>
          <w:p w14:paraId="1B48AFF6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>TOTAL CHELTUIELI, din care:</w:t>
            </w:r>
          </w:p>
        </w:tc>
        <w:tc>
          <w:tcPr>
            <w:tcW w:w="1701" w:type="dxa"/>
            <w:vAlign w:val="center"/>
          </w:tcPr>
          <w:p w14:paraId="4E9342B6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27331DD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184C946C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75E9453C" w14:textId="77777777" w:rsidTr="00E508B1">
        <w:tc>
          <w:tcPr>
            <w:tcW w:w="704" w:type="dxa"/>
            <w:vAlign w:val="center"/>
          </w:tcPr>
          <w:p w14:paraId="4BBB2D12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6BCE9B9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 xml:space="preserve">2.a.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de personal, din care:</w:t>
            </w:r>
          </w:p>
        </w:tc>
        <w:tc>
          <w:tcPr>
            <w:tcW w:w="1701" w:type="dxa"/>
            <w:vAlign w:val="center"/>
          </w:tcPr>
          <w:p w14:paraId="785F4468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D040B0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454EAA54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68058C93" w14:textId="77777777" w:rsidTr="00E508B1">
        <w:tc>
          <w:tcPr>
            <w:tcW w:w="704" w:type="dxa"/>
            <w:vAlign w:val="center"/>
          </w:tcPr>
          <w:p w14:paraId="1111FE25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A4F81EB" w14:textId="77777777" w:rsidR="005D76AC" w:rsidRPr="001E02F9" w:rsidRDefault="005D76AC" w:rsidP="00E508B1">
            <w:pPr>
              <w:pStyle w:val="NoSpacing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 xml:space="preserve">2.a.1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pacing w:val="7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cu</w:t>
            </w:r>
            <w:r w:rsidRPr="001E02F9">
              <w:rPr>
                <w:rFonts w:asciiTheme="majorHAnsi" w:hAnsiTheme="majorHAnsi"/>
                <w:spacing w:val="-5"/>
                <w:w w:val="90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salariile</w:t>
            </w:r>
            <w:proofErr w:type="spellEnd"/>
          </w:p>
        </w:tc>
        <w:tc>
          <w:tcPr>
            <w:tcW w:w="1701" w:type="dxa"/>
            <w:vAlign w:val="center"/>
          </w:tcPr>
          <w:p w14:paraId="57380237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B9DCE9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75CA3D2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7BA7C392" w14:textId="77777777" w:rsidTr="00E508B1">
        <w:tc>
          <w:tcPr>
            <w:tcW w:w="704" w:type="dxa"/>
            <w:vAlign w:val="center"/>
          </w:tcPr>
          <w:p w14:paraId="37EEC2B6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DB09BC1" w14:textId="77777777" w:rsidR="005D76AC" w:rsidRPr="001E02F9" w:rsidRDefault="005D76AC" w:rsidP="00E508B1">
            <w:pPr>
              <w:pStyle w:val="NoSpacing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2.a.2. Alte</w:t>
            </w:r>
            <w:r w:rsidRPr="001E02F9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pacing w:val="18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de</w:t>
            </w:r>
            <w:r w:rsidRPr="001E02F9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personal</w:t>
            </w:r>
          </w:p>
        </w:tc>
        <w:tc>
          <w:tcPr>
            <w:tcW w:w="1701" w:type="dxa"/>
            <w:vAlign w:val="center"/>
          </w:tcPr>
          <w:p w14:paraId="5B541A92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8C3C9D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52FE2A40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360C566A" w14:textId="77777777" w:rsidTr="00E508B1">
        <w:tc>
          <w:tcPr>
            <w:tcW w:w="704" w:type="dxa"/>
            <w:vAlign w:val="center"/>
          </w:tcPr>
          <w:p w14:paraId="6E06AE93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1642508" w14:textId="77777777" w:rsidR="005D76AC" w:rsidRPr="001E02F9" w:rsidRDefault="005D76AC" w:rsidP="00E508B1">
            <w:pPr>
              <w:pStyle w:val="NoSpacing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 xml:space="preserve">2.b.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pacing w:val="5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cu</w:t>
            </w:r>
            <w:r w:rsidRPr="001E02F9">
              <w:rPr>
                <w:rFonts w:asciiTheme="majorHAnsi" w:hAnsiTheme="majorHAnsi"/>
                <w:spacing w:val="-9"/>
                <w:w w:val="90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bunuri</w:t>
            </w:r>
            <w:proofErr w:type="spellEnd"/>
            <w:r w:rsidRPr="001E02F9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și</w:t>
            </w:r>
            <w:proofErr w:type="spellEnd"/>
            <w:r w:rsidRPr="001E02F9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servicii</w:t>
            </w:r>
            <w:proofErr w:type="spellEnd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,</w:t>
            </w:r>
            <w:r w:rsidRPr="001E02F9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din</w:t>
            </w:r>
            <w:r w:rsidRPr="001E02F9">
              <w:rPr>
                <w:rFonts w:asciiTheme="majorHAnsi" w:hAnsiTheme="majorHAnsi"/>
                <w:spacing w:val="-1"/>
                <w:w w:val="90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spacing w:val="-4"/>
                <w:w w:val="90"/>
                <w:sz w:val="24"/>
                <w:szCs w:val="24"/>
              </w:rPr>
              <w:t>care:</w:t>
            </w:r>
          </w:p>
        </w:tc>
        <w:tc>
          <w:tcPr>
            <w:tcW w:w="1701" w:type="dxa"/>
            <w:vAlign w:val="center"/>
          </w:tcPr>
          <w:p w14:paraId="49ED5F79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748E4F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3C842F03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5E9ADCC3" w14:textId="77777777" w:rsidTr="00E508B1">
        <w:tc>
          <w:tcPr>
            <w:tcW w:w="704" w:type="dxa"/>
            <w:vAlign w:val="center"/>
          </w:tcPr>
          <w:p w14:paraId="125BEF8F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C020CA0" w14:textId="77777777" w:rsidR="005D76AC" w:rsidRPr="001E02F9" w:rsidRDefault="005D76AC" w:rsidP="00E508B1">
            <w:pPr>
              <w:pStyle w:val="NoSpacing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 xml:space="preserve">2.b.1.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pentru</w:t>
            </w:r>
            <w:proofErr w:type="spellEnd"/>
            <w:r w:rsidRPr="001E02F9">
              <w:rPr>
                <w:rFonts w:asciiTheme="majorHAnsi" w:hAnsiTheme="maj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proiecte</w:t>
            </w:r>
            <w:proofErr w:type="spellEnd"/>
          </w:p>
        </w:tc>
        <w:tc>
          <w:tcPr>
            <w:tcW w:w="1701" w:type="dxa"/>
            <w:vAlign w:val="center"/>
          </w:tcPr>
          <w:p w14:paraId="25AB4180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FC8A37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344F3B18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0FE7CF4B" w14:textId="77777777" w:rsidTr="00E508B1">
        <w:tc>
          <w:tcPr>
            <w:tcW w:w="704" w:type="dxa"/>
            <w:vAlign w:val="center"/>
          </w:tcPr>
          <w:p w14:paraId="761404E5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90CC025" w14:textId="77777777" w:rsidR="005D76AC" w:rsidRPr="001E02F9" w:rsidRDefault="005D76AC" w:rsidP="00E508B1">
            <w:pPr>
              <w:pStyle w:val="NoSpacing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sz w:val="24"/>
                <w:szCs w:val="24"/>
              </w:rPr>
              <w:t xml:space="preserve">2.b.2.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z w:val="24"/>
                <w:szCs w:val="24"/>
              </w:rPr>
              <w:t xml:space="preserve"> cu </w:t>
            </w:r>
            <w:proofErr w:type="spellStart"/>
            <w:r w:rsidRPr="001E02F9">
              <w:rPr>
                <w:rFonts w:asciiTheme="majorHAnsi" w:hAnsiTheme="majorHAnsi"/>
                <w:sz w:val="24"/>
                <w:szCs w:val="24"/>
              </w:rPr>
              <w:t>colaboratorii</w:t>
            </w:r>
            <w:proofErr w:type="spellEnd"/>
          </w:p>
        </w:tc>
        <w:tc>
          <w:tcPr>
            <w:tcW w:w="1701" w:type="dxa"/>
            <w:vAlign w:val="center"/>
          </w:tcPr>
          <w:p w14:paraId="79344E7D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B405C6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234E5A38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58752907" w14:textId="77777777" w:rsidTr="00E508B1">
        <w:tc>
          <w:tcPr>
            <w:tcW w:w="704" w:type="dxa"/>
            <w:vAlign w:val="center"/>
          </w:tcPr>
          <w:p w14:paraId="4B082585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2943EC7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 xml:space="preserve">2.b.3.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pentru</w:t>
            </w:r>
            <w:proofErr w:type="spellEnd"/>
            <w:r w:rsidRPr="001E02F9">
              <w:rPr>
                <w:rFonts w:asciiTheme="majorHAnsi" w:hAnsiTheme="maj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reparații</w:t>
            </w:r>
            <w:proofErr w:type="spellEnd"/>
            <w:r w:rsidRPr="001E02F9">
              <w:rPr>
                <w:rFonts w:asciiTheme="majorHAnsi" w:hAnsiTheme="majorHAns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1701" w:type="dxa"/>
            <w:vAlign w:val="center"/>
          </w:tcPr>
          <w:p w14:paraId="5C391B81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E0FB15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730D1896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42474D84" w14:textId="77777777" w:rsidTr="00E508B1">
        <w:tc>
          <w:tcPr>
            <w:tcW w:w="704" w:type="dxa"/>
            <w:vAlign w:val="center"/>
          </w:tcPr>
          <w:p w14:paraId="21B3D92C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B9F287B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 xml:space="preserve">2.b.4.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pacing w:val="4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de</w:t>
            </w:r>
            <w:r w:rsidRPr="001E02F9">
              <w:rPr>
                <w:rFonts w:asciiTheme="majorHAnsi" w:hAnsiTheme="majorHAnsi"/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întreținere</w:t>
            </w:r>
            <w:proofErr w:type="spellEnd"/>
          </w:p>
        </w:tc>
        <w:tc>
          <w:tcPr>
            <w:tcW w:w="1701" w:type="dxa"/>
            <w:vAlign w:val="center"/>
          </w:tcPr>
          <w:p w14:paraId="73E0B2B3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3469D4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0BCC939B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1D843AC9" w14:textId="77777777" w:rsidTr="00E508B1">
        <w:tc>
          <w:tcPr>
            <w:tcW w:w="704" w:type="dxa"/>
            <w:vAlign w:val="center"/>
          </w:tcPr>
          <w:p w14:paraId="4475A13C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FB7644B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2.b.5. Alte</w:t>
            </w:r>
            <w:r w:rsidRPr="001E02F9">
              <w:rPr>
                <w:rFonts w:asciiTheme="majorHAnsi" w:hAnsiTheme="majorHAnsi"/>
                <w:spacing w:val="-1"/>
                <w:w w:val="90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pacing w:val="4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cu</w:t>
            </w:r>
            <w:r w:rsidRPr="001E02F9">
              <w:rPr>
                <w:rFonts w:asciiTheme="majorHAnsi" w:hAnsiTheme="majorHAnsi"/>
                <w:spacing w:val="-7"/>
                <w:w w:val="90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bunuri</w:t>
            </w:r>
            <w:proofErr w:type="spellEnd"/>
            <w:r w:rsidRPr="001E02F9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și</w:t>
            </w:r>
            <w:proofErr w:type="spellEnd"/>
            <w:r w:rsidRPr="001E02F9">
              <w:rPr>
                <w:rFonts w:asciiTheme="majorHAnsi" w:hAnsiTheme="maj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E02F9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servicii</w:t>
            </w:r>
            <w:proofErr w:type="spellEnd"/>
          </w:p>
        </w:tc>
        <w:tc>
          <w:tcPr>
            <w:tcW w:w="1701" w:type="dxa"/>
            <w:vAlign w:val="center"/>
          </w:tcPr>
          <w:p w14:paraId="698F87DB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5BCB14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568A9508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1E02F9" w14:paraId="16889AFB" w14:textId="77777777" w:rsidTr="00E508B1">
        <w:tc>
          <w:tcPr>
            <w:tcW w:w="704" w:type="dxa"/>
            <w:vAlign w:val="center"/>
          </w:tcPr>
          <w:p w14:paraId="74CFF38E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8BF73D0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 xml:space="preserve">2.c. </w:t>
            </w:r>
            <w:proofErr w:type="spellStart"/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Cheltuieli</w:t>
            </w:r>
            <w:proofErr w:type="spellEnd"/>
            <w:r w:rsidRPr="001E02F9">
              <w:rPr>
                <w:rFonts w:asciiTheme="majorHAnsi" w:hAnsiTheme="majorHAnsi"/>
                <w:spacing w:val="17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w w:val="90"/>
                <w:sz w:val="24"/>
                <w:szCs w:val="24"/>
              </w:rPr>
              <w:t>de</w:t>
            </w:r>
            <w:r w:rsidRPr="001E02F9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1E02F9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capital</w:t>
            </w:r>
          </w:p>
        </w:tc>
        <w:tc>
          <w:tcPr>
            <w:tcW w:w="1701" w:type="dxa"/>
            <w:vAlign w:val="center"/>
          </w:tcPr>
          <w:p w14:paraId="13CADBB1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5AC2B5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7CEC7670" w14:textId="77777777" w:rsidR="005D76AC" w:rsidRPr="001E02F9" w:rsidRDefault="005D76AC" w:rsidP="00E508B1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1AE3F11" w14:textId="77777777" w:rsidR="005D76AC" w:rsidRPr="00202C3C" w:rsidRDefault="005D76AC" w:rsidP="005D76AC">
      <w:pPr>
        <w:pStyle w:val="BodyText"/>
        <w:spacing w:before="168"/>
        <w:ind w:left="0"/>
        <w:rPr>
          <w:rFonts w:asciiTheme="majorHAnsi" w:hAnsiTheme="majorHAnsi"/>
        </w:rPr>
      </w:pPr>
    </w:p>
    <w:p w14:paraId="64B62546" w14:textId="77777777" w:rsidR="005D76AC" w:rsidRPr="00202C3C" w:rsidRDefault="005D76AC" w:rsidP="005D76AC">
      <w:pPr>
        <w:pStyle w:val="ListParagraph"/>
        <w:widowControl w:val="0"/>
        <w:numPr>
          <w:ilvl w:val="0"/>
          <w:numId w:val="24"/>
        </w:numPr>
        <w:tabs>
          <w:tab w:val="left" w:pos="809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/>
          <w:sz w:val="23"/>
        </w:rPr>
      </w:pPr>
      <w:r w:rsidRPr="00202C3C">
        <w:rPr>
          <w:rFonts w:asciiTheme="majorHAnsi" w:hAnsiTheme="majorHAnsi"/>
          <w:w w:val="90"/>
          <w:sz w:val="23"/>
        </w:rPr>
        <w:t>Numărul</w:t>
      </w:r>
      <w:r w:rsidRPr="00202C3C">
        <w:rPr>
          <w:rFonts w:asciiTheme="majorHAnsi" w:hAnsiTheme="majorHAnsi"/>
          <w:spacing w:val="1"/>
          <w:sz w:val="23"/>
        </w:rPr>
        <w:t xml:space="preserve"> </w:t>
      </w:r>
      <w:r w:rsidRPr="00202C3C">
        <w:rPr>
          <w:rFonts w:asciiTheme="majorHAnsi" w:hAnsiTheme="majorHAnsi"/>
          <w:w w:val="90"/>
          <w:sz w:val="23"/>
        </w:rPr>
        <w:t>estimat</w:t>
      </w:r>
      <w:r w:rsidRPr="00202C3C">
        <w:rPr>
          <w:rFonts w:asciiTheme="majorHAnsi" w:hAnsiTheme="majorHAnsi"/>
          <w:spacing w:val="8"/>
          <w:sz w:val="23"/>
        </w:rPr>
        <w:t xml:space="preserve"> </w:t>
      </w:r>
      <w:r w:rsidRPr="00202C3C">
        <w:rPr>
          <w:rFonts w:asciiTheme="majorHAnsi" w:hAnsiTheme="majorHAnsi"/>
          <w:w w:val="90"/>
          <w:sz w:val="23"/>
        </w:rPr>
        <w:t>al</w:t>
      </w:r>
      <w:r w:rsidRPr="00202C3C">
        <w:rPr>
          <w:rFonts w:asciiTheme="majorHAnsi" w:hAnsiTheme="majorHAnsi"/>
          <w:spacing w:val="-9"/>
          <w:w w:val="90"/>
          <w:sz w:val="23"/>
        </w:rPr>
        <w:t xml:space="preserve"> </w:t>
      </w:r>
      <w:r w:rsidRPr="00202C3C">
        <w:rPr>
          <w:rFonts w:asciiTheme="majorHAnsi" w:hAnsiTheme="majorHAnsi"/>
          <w:w w:val="90"/>
          <w:sz w:val="23"/>
        </w:rPr>
        <w:t>beneficiarilor</w:t>
      </w:r>
      <w:r w:rsidRPr="00202C3C">
        <w:rPr>
          <w:rFonts w:asciiTheme="majorHAnsi" w:hAnsiTheme="majorHAnsi"/>
          <w:spacing w:val="-4"/>
          <w:sz w:val="23"/>
        </w:rPr>
        <w:t xml:space="preserve"> </w:t>
      </w:r>
      <w:r w:rsidRPr="00202C3C">
        <w:rPr>
          <w:rFonts w:asciiTheme="majorHAnsi" w:hAnsiTheme="majorHAnsi"/>
          <w:w w:val="90"/>
          <w:sz w:val="23"/>
        </w:rPr>
        <w:t>pentru</w:t>
      </w:r>
      <w:r w:rsidRPr="00202C3C">
        <w:rPr>
          <w:rFonts w:asciiTheme="majorHAnsi" w:hAnsiTheme="majorHAnsi"/>
          <w:spacing w:val="-3"/>
          <w:w w:val="90"/>
          <w:sz w:val="23"/>
        </w:rPr>
        <w:t xml:space="preserve"> </w:t>
      </w:r>
      <w:r w:rsidRPr="00202C3C">
        <w:rPr>
          <w:rFonts w:asciiTheme="majorHAnsi" w:hAnsiTheme="majorHAnsi"/>
          <w:w w:val="90"/>
          <w:sz w:val="23"/>
        </w:rPr>
        <w:t>perioada</w:t>
      </w:r>
      <w:r w:rsidRPr="00202C3C">
        <w:rPr>
          <w:rFonts w:asciiTheme="majorHAnsi" w:hAnsiTheme="majorHAnsi"/>
          <w:spacing w:val="7"/>
          <w:sz w:val="23"/>
        </w:rPr>
        <w:t xml:space="preserve"> </w:t>
      </w:r>
      <w:r w:rsidRPr="00202C3C">
        <w:rPr>
          <w:rFonts w:asciiTheme="majorHAnsi" w:hAnsiTheme="majorHAnsi"/>
          <w:spacing w:val="-2"/>
          <w:w w:val="90"/>
          <w:sz w:val="23"/>
        </w:rPr>
        <w:t>managementului:</w:t>
      </w:r>
    </w:p>
    <w:p w14:paraId="3AC0CDD0" w14:textId="77777777" w:rsidR="005D76AC" w:rsidRPr="00202C3C" w:rsidRDefault="005D76AC" w:rsidP="005D76AC">
      <w:pPr>
        <w:pStyle w:val="ListParagraph"/>
        <w:widowControl w:val="0"/>
        <w:numPr>
          <w:ilvl w:val="1"/>
          <w:numId w:val="24"/>
        </w:numPr>
        <w:tabs>
          <w:tab w:val="left" w:pos="1005"/>
        </w:tabs>
        <w:autoSpaceDE w:val="0"/>
        <w:autoSpaceDN w:val="0"/>
        <w:spacing w:before="160" w:after="0" w:line="240" w:lineRule="auto"/>
        <w:contextualSpacing w:val="0"/>
        <w:rPr>
          <w:rFonts w:asciiTheme="majorHAnsi" w:hAnsiTheme="majorHAnsi"/>
          <w:sz w:val="23"/>
        </w:rPr>
      </w:pPr>
      <w:r w:rsidRPr="00202C3C">
        <w:rPr>
          <w:rFonts w:asciiTheme="majorHAnsi" w:hAnsiTheme="majorHAnsi"/>
          <w:spacing w:val="-6"/>
          <w:sz w:val="23"/>
        </w:rPr>
        <w:t>la</w:t>
      </w:r>
      <w:r w:rsidRPr="00202C3C">
        <w:rPr>
          <w:rFonts w:asciiTheme="majorHAnsi" w:hAnsiTheme="majorHAnsi"/>
          <w:spacing w:val="-10"/>
          <w:sz w:val="23"/>
        </w:rPr>
        <w:t xml:space="preserve"> </w:t>
      </w:r>
      <w:r w:rsidRPr="00202C3C">
        <w:rPr>
          <w:rFonts w:asciiTheme="majorHAnsi" w:hAnsiTheme="majorHAnsi"/>
          <w:spacing w:val="-2"/>
          <w:sz w:val="23"/>
        </w:rPr>
        <w:t>sediu;</w:t>
      </w:r>
    </w:p>
    <w:p w14:paraId="11A4872C" w14:textId="77777777" w:rsidR="005D76AC" w:rsidRPr="00202C3C" w:rsidRDefault="005D76AC" w:rsidP="005D76AC">
      <w:pPr>
        <w:pStyle w:val="ListParagraph"/>
        <w:widowControl w:val="0"/>
        <w:numPr>
          <w:ilvl w:val="1"/>
          <w:numId w:val="24"/>
        </w:numPr>
        <w:tabs>
          <w:tab w:val="left" w:pos="886"/>
        </w:tabs>
        <w:autoSpaceDE w:val="0"/>
        <w:autoSpaceDN w:val="0"/>
        <w:spacing w:before="139" w:after="0" w:line="240" w:lineRule="auto"/>
        <w:contextualSpacing w:val="0"/>
        <w:rPr>
          <w:rFonts w:asciiTheme="majorHAnsi" w:hAnsiTheme="majorHAnsi"/>
          <w:sz w:val="21"/>
        </w:rPr>
      </w:pPr>
      <w:r w:rsidRPr="00202C3C">
        <w:rPr>
          <w:rFonts w:asciiTheme="majorHAnsi" w:hAnsiTheme="majorHAnsi"/>
          <w:w w:val="90"/>
          <w:sz w:val="23"/>
        </w:rPr>
        <w:t>în</w:t>
      </w:r>
      <w:r w:rsidRPr="00202C3C">
        <w:rPr>
          <w:rFonts w:asciiTheme="majorHAnsi" w:hAnsiTheme="majorHAnsi"/>
          <w:spacing w:val="-3"/>
          <w:sz w:val="23"/>
        </w:rPr>
        <w:t xml:space="preserve"> </w:t>
      </w:r>
      <w:r w:rsidRPr="00202C3C">
        <w:rPr>
          <w:rFonts w:asciiTheme="majorHAnsi" w:hAnsiTheme="majorHAnsi"/>
          <w:w w:val="90"/>
          <w:sz w:val="23"/>
        </w:rPr>
        <w:t>afara</w:t>
      </w:r>
      <w:r w:rsidRPr="00202C3C">
        <w:rPr>
          <w:rFonts w:asciiTheme="majorHAnsi" w:hAnsiTheme="majorHAnsi"/>
          <w:spacing w:val="-3"/>
          <w:w w:val="90"/>
          <w:sz w:val="23"/>
        </w:rPr>
        <w:t xml:space="preserve"> </w:t>
      </w:r>
      <w:r w:rsidRPr="00202C3C">
        <w:rPr>
          <w:rFonts w:asciiTheme="majorHAnsi" w:hAnsiTheme="majorHAnsi"/>
          <w:spacing w:val="-2"/>
          <w:w w:val="90"/>
          <w:sz w:val="23"/>
        </w:rPr>
        <w:t>sediului.</w:t>
      </w:r>
    </w:p>
    <w:p w14:paraId="6FE257F5" w14:textId="77777777" w:rsidR="005D76AC" w:rsidRPr="00202C3C" w:rsidRDefault="005D76AC" w:rsidP="005D76AC">
      <w:pPr>
        <w:pStyle w:val="ListParagraph"/>
        <w:widowControl w:val="0"/>
        <w:numPr>
          <w:ilvl w:val="0"/>
          <w:numId w:val="24"/>
        </w:numPr>
        <w:tabs>
          <w:tab w:val="left" w:pos="809"/>
        </w:tabs>
        <w:autoSpaceDE w:val="0"/>
        <w:autoSpaceDN w:val="0"/>
        <w:spacing w:before="160" w:after="0" w:line="240" w:lineRule="auto"/>
        <w:contextualSpacing w:val="0"/>
        <w:rPr>
          <w:rFonts w:asciiTheme="majorHAnsi" w:hAnsiTheme="majorHAnsi"/>
          <w:sz w:val="25"/>
        </w:rPr>
      </w:pPr>
      <w:r w:rsidRPr="00202C3C">
        <w:rPr>
          <w:rFonts w:asciiTheme="majorHAnsi" w:hAnsiTheme="majorHAnsi"/>
          <w:w w:val="85"/>
          <w:sz w:val="25"/>
        </w:rPr>
        <w:t>Programul</w:t>
      </w:r>
      <w:r w:rsidRPr="00202C3C">
        <w:rPr>
          <w:rFonts w:asciiTheme="majorHAnsi" w:hAnsiTheme="majorHAnsi"/>
          <w:spacing w:val="27"/>
          <w:sz w:val="25"/>
        </w:rPr>
        <w:t xml:space="preserve"> </w:t>
      </w:r>
      <w:r w:rsidRPr="00202C3C">
        <w:rPr>
          <w:rFonts w:asciiTheme="majorHAnsi" w:hAnsiTheme="majorHAnsi"/>
          <w:w w:val="85"/>
          <w:sz w:val="25"/>
        </w:rPr>
        <w:t>minimal</w:t>
      </w:r>
      <w:r w:rsidRPr="00202C3C">
        <w:rPr>
          <w:rFonts w:asciiTheme="majorHAnsi" w:hAnsiTheme="majorHAnsi"/>
          <w:spacing w:val="9"/>
          <w:sz w:val="25"/>
        </w:rPr>
        <w:t xml:space="preserve"> </w:t>
      </w:r>
      <w:r w:rsidRPr="00202C3C">
        <w:rPr>
          <w:rFonts w:asciiTheme="majorHAnsi" w:hAnsiTheme="majorHAnsi"/>
          <w:w w:val="85"/>
          <w:sz w:val="25"/>
        </w:rPr>
        <w:t>estimat</w:t>
      </w:r>
      <w:r w:rsidRPr="00202C3C">
        <w:rPr>
          <w:rFonts w:asciiTheme="majorHAnsi" w:hAnsiTheme="majorHAnsi"/>
          <w:spacing w:val="23"/>
          <w:sz w:val="25"/>
        </w:rPr>
        <w:t xml:space="preserve"> </w:t>
      </w:r>
      <w:r w:rsidRPr="00202C3C">
        <w:rPr>
          <w:rFonts w:asciiTheme="majorHAnsi" w:hAnsiTheme="majorHAnsi"/>
          <w:w w:val="85"/>
          <w:sz w:val="25"/>
        </w:rPr>
        <w:t>pentru</w:t>
      </w:r>
      <w:r w:rsidRPr="00202C3C">
        <w:rPr>
          <w:rFonts w:asciiTheme="majorHAnsi" w:hAnsiTheme="majorHAnsi"/>
          <w:spacing w:val="7"/>
          <w:sz w:val="25"/>
        </w:rPr>
        <w:t xml:space="preserve"> </w:t>
      </w:r>
      <w:r w:rsidRPr="00202C3C">
        <w:rPr>
          <w:rFonts w:asciiTheme="majorHAnsi" w:hAnsiTheme="majorHAnsi"/>
          <w:w w:val="85"/>
          <w:sz w:val="25"/>
        </w:rPr>
        <w:t>perioada</w:t>
      </w:r>
      <w:r w:rsidRPr="00202C3C">
        <w:rPr>
          <w:rFonts w:asciiTheme="majorHAnsi" w:hAnsiTheme="majorHAnsi"/>
          <w:spacing w:val="30"/>
          <w:sz w:val="25"/>
        </w:rPr>
        <w:t xml:space="preserve"> </w:t>
      </w:r>
      <w:r w:rsidRPr="00202C3C">
        <w:rPr>
          <w:rFonts w:asciiTheme="majorHAnsi" w:hAnsiTheme="majorHAnsi"/>
          <w:w w:val="85"/>
          <w:sz w:val="25"/>
        </w:rPr>
        <w:t>de</w:t>
      </w:r>
      <w:r w:rsidRPr="00202C3C">
        <w:rPr>
          <w:rFonts w:asciiTheme="majorHAnsi" w:hAnsiTheme="majorHAnsi"/>
          <w:spacing w:val="13"/>
          <w:sz w:val="25"/>
        </w:rPr>
        <w:t xml:space="preserve"> </w:t>
      </w:r>
      <w:r w:rsidRPr="00202C3C">
        <w:rPr>
          <w:rFonts w:asciiTheme="majorHAnsi" w:hAnsiTheme="majorHAnsi"/>
          <w:w w:val="85"/>
          <w:sz w:val="25"/>
        </w:rPr>
        <w:t>management</w:t>
      </w:r>
      <w:r w:rsidRPr="00202C3C">
        <w:rPr>
          <w:rFonts w:asciiTheme="majorHAnsi" w:hAnsiTheme="majorHAnsi"/>
          <w:spacing w:val="46"/>
          <w:sz w:val="25"/>
        </w:rPr>
        <w:t xml:space="preserve"> </w:t>
      </w:r>
      <w:r w:rsidRPr="00202C3C">
        <w:rPr>
          <w:rFonts w:asciiTheme="majorHAnsi" w:hAnsiTheme="majorHAnsi"/>
          <w:spacing w:val="-2"/>
          <w:w w:val="85"/>
          <w:sz w:val="25"/>
        </w:rPr>
        <w:t>aprobată</w:t>
      </w:r>
    </w:p>
    <w:p w14:paraId="59553BF4" w14:textId="77777777" w:rsidR="005D76AC" w:rsidRPr="00202C3C" w:rsidRDefault="005D76AC" w:rsidP="005D76AC">
      <w:pPr>
        <w:pStyle w:val="BodyText"/>
        <w:rPr>
          <w:rFonts w:asciiTheme="majorHAnsi" w:hAnsiTheme="majorHAnsi"/>
          <w:sz w:val="22"/>
        </w:r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950"/>
        <w:gridCol w:w="1445"/>
        <w:gridCol w:w="1275"/>
        <w:gridCol w:w="1701"/>
        <w:gridCol w:w="1560"/>
      </w:tblGrid>
      <w:tr w:rsidR="005D76AC" w:rsidRPr="000522FF" w14:paraId="6BD5EFB8" w14:textId="77777777" w:rsidTr="00E508B1">
        <w:trPr>
          <w:trHeight w:val="736"/>
        </w:trPr>
        <w:tc>
          <w:tcPr>
            <w:tcW w:w="851" w:type="dxa"/>
            <w:vAlign w:val="center"/>
          </w:tcPr>
          <w:p w14:paraId="35E9D37C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22FF">
              <w:rPr>
                <w:rFonts w:asciiTheme="majorHAnsi" w:hAnsiTheme="majorHAnsi"/>
                <w:spacing w:val="-5"/>
                <w:sz w:val="24"/>
                <w:szCs w:val="24"/>
              </w:rPr>
              <w:t>Nr.</w:t>
            </w:r>
            <w:r w:rsidRPr="000522F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spacing w:val="-4"/>
                <w:sz w:val="24"/>
                <w:szCs w:val="24"/>
              </w:rPr>
              <w:t>crt</w:t>
            </w:r>
            <w:proofErr w:type="spellEnd"/>
            <w:r w:rsidRPr="000522FF">
              <w:rPr>
                <w:rFonts w:asciiTheme="majorHAnsi" w:hAnsiTheme="majorHAnsi"/>
                <w:spacing w:val="-4"/>
                <w:sz w:val="24"/>
                <w:szCs w:val="24"/>
              </w:rPr>
              <w:t>.</w:t>
            </w:r>
          </w:p>
        </w:tc>
        <w:tc>
          <w:tcPr>
            <w:tcW w:w="2950" w:type="dxa"/>
            <w:vAlign w:val="center"/>
          </w:tcPr>
          <w:p w14:paraId="66631FB3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22FF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Program</w:t>
            </w:r>
          </w:p>
        </w:tc>
        <w:tc>
          <w:tcPr>
            <w:tcW w:w="1445" w:type="dxa"/>
            <w:vAlign w:val="center"/>
          </w:tcPr>
          <w:p w14:paraId="03C40633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522FF">
              <w:rPr>
                <w:rFonts w:asciiTheme="majorHAnsi" w:hAnsiTheme="majorHAnsi"/>
                <w:w w:val="95"/>
                <w:sz w:val="24"/>
                <w:szCs w:val="24"/>
              </w:rPr>
              <w:t>Scurtă</w:t>
            </w:r>
            <w:proofErr w:type="spellEnd"/>
            <w:r w:rsidRPr="000522FF">
              <w:rPr>
                <w:rFonts w:asciiTheme="majorHAnsi" w:hAnsiTheme="maj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w w:val="90"/>
                <w:sz w:val="24"/>
                <w:szCs w:val="24"/>
              </w:rPr>
              <w:t>descriere</w:t>
            </w:r>
            <w:proofErr w:type="spellEnd"/>
            <w:r w:rsidRPr="000522FF">
              <w:rPr>
                <w:rFonts w:asciiTheme="majorHAnsi" w:hAnsiTheme="majorHAnsi"/>
                <w:spacing w:val="-6"/>
                <w:w w:val="90"/>
                <w:sz w:val="24"/>
                <w:szCs w:val="24"/>
              </w:rPr>
              <w:t xml:space="preserve"> </w:t>
            </w:r>
            <w:r w:rsidRPr="000522FF">
              <w:rPr>
                <w:rFonts w:asciiTheme="majorHAnsi" w:hAnsiTheme="majorHAnsi"/>
                <w:w w:val="90"/>
                <w:sz w:val="24"/>
                <w:szCs w:val="24"/>
              </w:rPr>
              <w:t xml:space="preserve">a </w:t>
            </w:r>
            <w:proofErr w:type="spellStart"/>
            <w:r w:rsidRPr="000522FF">
              <w:rPr>
                <w:rFonts w:asciiTheme="majorHAnsi" w:hAnsiTheme="majorHAnsi"/>
                <w:w w:val="85"/>
                <w:sz w:val="24"/>
                <w:szCs w:val="24"/>
              </w:rPr>
              <w:t>programului</w:t>
            </w:r>
            <w:proofErr w:type="spellEnd"/>
          </w:p>
        </w:tc>
        <w:tc>
          <w:tcPr>
            <w:tcW w:w="1275" w:type="dxa"/>
            <w:vAlign w:val="center"/>
          </w:tcPr>
          <w:p w14:paraId="122E82C9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22FF">
              <w:rPr>
                <w:rFonts w:asciiTheme="majorHAnsi" w:hAnsiTheme="majorHAnsi"/>
                <w:w w:val="90"/>
                <w:sz w:val="24"/>
                <w:szCs w:val="24"/>
              </w:rPr>
              <w:t>Nr.</w:t>
            </w:r>
            <w:r w:rsidRPr="000522FF">
              <w:rPr>
                <w:rFonts w:asciiTheme="majorHAnsi" w:hAnsiTheme="majorHAnsi"/>
                <w:spacing w:val="-9"/>
                <w:w w:val="90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w w:val="90"/>
                <w:sz w:val="24"/>
                <w:szCs w:val="24"/>
              </w:rPr>
              <w:t>proiecte</w:t>
            </w:r>
            <w:proofErr w:type="spellEnd"/>
            <w:r w:rsidRPr="000522FF">
              <w:rPr>
                <w:rFonts w:asciiTheme="majorHAnsi" w:hAnsiTheme="maj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sz w:val="24"/>
                <w:szCs w:val="24"/>
              </w:rPr>
              <w:t>în</w:t>
            </w:r>
            <w:proofErr w:type="spellEnd"/>
            <w:r w:rsidRPr="000522F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sz w:val="24"/>
                <w:szCs w:val="24"/>
              </w:rPr>
              <w:t>cadrul</w:t>
            </w:r>
            <w:proofErr w:type="spellEnd"/>
            <w:r w:rsidRPr="000522F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programului</w:t>
            </w:r>
            <w:proofErr w:type="spellEnd"/>
          </w:p>
        </w:tc>
        <w:tc>
          <w:tcPr>
            <w:tcW w:w="1701" w:type="dxa"/>
            <w:vAlign w:val="center"/>
          </w:tcPr>
          <w:p w14:paraId="1D5C0B99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F35B75C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522FF">
              <w:rPr>
                <w:rFonts w:asciiTheme="majorHAnsi" w:hAnsiTheme="majorHAnsi"/>
                <w:spacing w:val="-2"/>
                <w:w w:val="85"/>
                <w:sz w:val="24"/>
                <w:szCs w:val="24"/>
              </w:rPr>
              <w:t>Denumirea</w:t>
            </w:r>
            <w:proofErr w:type="spellEnd"/>
            <w:r w:rsidRPr="000522FF">
              <w:rPr>
                <w:rFonts w:asciiTheme="majorHAnsi" w:hAnsiTheme="majorHAnsi"/>
                <w:spacing w:val="-2"/>
                <w:w w:val="85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spacing w:val="-2"/>
                <w:w w:val="90"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1560" w:type="dxa"/>
            <w:vAlign w:val="center"/>
          </w:tcPr>
          <w:p w14:paraId="7AC828E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522FF">
              <w:rPr>
                <w:rFonts w:asciiTheme="majorHAnsi" w:hAnsiTheme="majorHAnsi"/>
                <w:spacing w:val="-4"/>
                <w:w w:val="95"/>
                <w:sz w:val="24"/>
                <w:szCs w:val="24"/>
              </w:rPr>
              <w:t>Buget</w:t>
            </w:r>
            <w:proofErr w:type="spellEnd"/>
            <w:r w:rsidRPr="000522FF">
              <w:rPr>
                <w:rFonts w:asciiTheme="majorHAnsi" w:hAnsiTheme="majorHAnsi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spacing w:val="-2"/>
                <w:w w:val="85"/>
                <w:sz w:val="24"/>
                <w:szCs w:val="24"/>
              </w:rPr>
              <w:t>prevăzut</w:t>
            </w:r>
            <w:proofErr w:type="spellEnd"/>
            <w:r w:rsidRPr="000522FF">
              <w:rPr>
                <w:rFonts w:asciiTheme="majorHAnsi" w:hAnsiTheme="majorHAnsi"/>
                <w:spacing w:val="-2"/>
                <w:w w:val="85"/>
                <w:sz w:val="24"/>
                <w:szCs w:val="24"/>
              </w:rPr>
              <w:t xml:space="preserve"> </w:t>
            </w:r>
            <w:r w:rsidRPr="000522FF">
              <w:rPr>
                <w:rFonts w:asciiTheme="majorHAnsi" w:hAnsiTheme="majorHAnsi"/>
                <w:spacing w:val="-6"/>
                <w:w w:val="95"/>
                <w:sz w:val="24"/>
                <w:szCs w:val="24"/>
              </w:rPr>
              <w:t xml:space="preserve">pe </w:t>
            </w:r>
            <w:r w:rsidRPr="000522FF">
              <w:rPr>
                <w:rFonts w:asciiTheme="majorHAnsi" w:hAnsiTheme="majorHAnsi"/>
                <w:spacing w:val="-4"/>
                <w:w w:val="90"/>
                <w:sz w:val="24"/>
                <w:szCs w:val="24"/>
              </w:rPr>
              <w:t xml:space="preserve">program </w:t>
            </w:r>
            <w:r w:rsidRPr="000522FF">
              <w:rPr>
                <w:rFonts w:asciiTheme="majorHAnsi" w:hAnsiTheme="majorHAnsi"/>
                <w:spacing w:val="-4"/>
                <w:w w:val="95"/>
                <w:sz w:val="24"/>
                <w:szCs w:val="24"/>
              </w:rPr>
              <w:t>(</w:t>
            </w:r>
            <w:proofErr w:type="spellStart"/>
            <w:r w:rsidRPr="000522FF">
              <w:rPr>
                <w:rFonts w:asciiTheme="majorHAnsi" w:hAnsiTheme="majorHAnsi"/>
                <w:spacing w:val="-4"/>
                <w:w w:val="95"/>
                <w:sz w:val="24"/>
                <w:szCs w:val="24"/>
              </w:rPr>
              <w:t>Iei</w:t>
            </w:r>
            <w:proofErr w:type="spellEnd"/>
            <w:r w:rsidRPr="000522FF">
              <w:rPr>
                <w:rFonts w:asciiTheme="majorHAnsi" w:hAnsiTheme="majorHAnsi"/>
                <w:spacing w:val="-4"/>
                <w:w w:val="95"/>
                <w:sz w:val="24"/>
                <w:szCs w:val="24"/>
              </w:rPr>
              <w:t>)</w:t>
            </w:r>
          </w:p>
        </w:tc>
      </w:tr>
      <w:tr w:rsidR="005D76AC" w:rsidRPr="000522FF" w14:paraId="33CB7BEA" w14:textId="77777777" w:rsidTr="00E508B1">
        <w:trPr>
          <w:trHeight w:val="440"/>
        </w:trPr>
        <w:tc>
          <w:tcPr>
            <w:tcW w:w="851" w:type="dxa"/>
            <w:vAlign w:val="center"/>
          </w:tcPr>
          <w:p w14:paraId="095A62E7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6B90F189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28F08C2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522FF">
              <w:rPr>
                <w:rFonts w:asciiTheme="majorHAnsi" w:hAnsiTheme="majorHAnsi"/>
                <w:w w:val="85"/>
                <w:sz w:val="24"/>
                <w:szCs w:val="24"/>
              </w:rPr>
              <w:t>Primul</w:t>
            </w:r>
            <w:proofErr w:type="spellEnd"/>
            <w:r w:rsidRPr="000522FF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r w:rsidRPr="000522FF">
              <w:rPr>
                <w:rFonts w:asciiTheme="majorHAnsi" w:hAnsiTheme="majorHAnsi"/>
                <w:w w:val="85"/>
                <w:sz w:val="24"/>
                <w:szCs w:val="24"/>
              </w:rPr>
              <w:t>an</w:t>
            </w:r>
            <w:r w:rsidRPr="000522F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0522FF">
              <w:rPr>
                <w:rFonts w:asciiTheme="majorHAnsi" w:hAnsiTheme="majorHAnsi"/>
                <w:spacing w:val="-5"/>
                <w:w w:val="85"/>
                <w:sz w:val="24"/>
                <w:szCs w:val="24"/>
              </w:rPr>
              <w:t>de</w:t>
            </w:r>
            <w:r w:rsidRPr="000522FF">
              <w:rPr>
                <w:rFonts w:asciiTheme="majorHAnsi" w:hAnsiTheme="majorHAnsi"/>
                <w:spacing w:val="-2"/>
                <w:w w:val="85"/>
                <w:sz w:val="24"/>
                <w:szCs w:val="24"/>
              </w:rPr>
              <w:t xml:space="preserve"> management</w:t>
            </w:r>
          </w:p>
        </w:tc>
        <w:tc>
          <w:tcPr>
            <w:tcW w:w="1275" w:type="dxa"/>
            <w:vAlign w:val="center"/>
          </w:tcPr>
          <w:p w14:paraId="344FDB3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996D32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FF1B69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6B9D8C92" w14:textId="77777777" w:rsidTr="00E508B1">
        <w:trPr>
          <w:trHeight w:val="53"/>
        </w:trPr>
        <w:tc>
          <w:tcPr>
            <w:tcW w:w="851" w:type="dxa"/>
            <w:vAlign w:val="center"/>
          </w:tcPr>
          <w:p w14:paraId="205D81B9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22FF">
              <w:rPr>
                <w:rFonts w:asciiTheme="majorHAnsi" w:hAnsiTheme="majorHAnsi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2950" w:type="dxa"/>
            <w:vAlign w:val="center"/>
          </w:tcPr>
          <w:p w14:paraId="3E46552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2B3D5C7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10E38C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F6530A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DC971A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462C025F" w14:textId="77777777" w:rsidTr="00E508B1">
        <w:trPr>
          <w:trHeight w:val="53"/>
        </w:trPr>
        <w:tc>
          <w:tcPr>
            <w:tcW w:w="851" w:type="dxa"/>
            <w:vAlign w:val="center"/>
          </w:tcPr>
          <w:p w14:paraId="1626ABDC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649BE34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4B6AD1CA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FF18A9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61E2E9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4AE47B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7989F42A" w14:textId="77777777" w:rsidTr="00E508B1">
        <w:trPr>
          <w:trHeight w:val="53"/>
        </w:trPr>
        <w:tc>
          <w:tcPr>
            <w:tcW w:w="851" w:type="dxa"/>
            <w:vAlign w:val="center"/>
          </w:tcPr>
          <w:p w14:paraId="2163DF7D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0F81843F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76BB2373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4BE652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CF8EDC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A87B2B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7733EB5B" w14:textId="77777777" w:rsidTr="00E508B1">
        <w:trPr>
          <w:trHeight w:val="441"/>
        </w:trPr>
        <w:tc>
          <w:tcPr>
            <w:tcW w:w="851" w:type="dxa"/>
            <w:vAlign w:val="center"/>
          </w:tcPr>
          <w:p w14:paraId="3C68DD67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1E0292DC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3C8BE9D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22FF">
              <w:rPr>
                <w:rFonts w:asciiTheme="majorHAnsi" w:hAnsiTheme="majorHAnsi"/>
                <w:w w:val="85"/>
                <w:sz w:val="24"/>
                <w:szCs w:val="24"/>
              </w:rPr>
              <w:t>Al</w:t>
            </w:r>
            <w:r w:rsidRPr="000522FF">
              <w:rPr>
                <w:rFonts w:asciiTheme="majorHAnsi" w:hAnsiTheme="majorHAnsi"/>
                <w:spacing w:val="-1"/>
                <w:w w:val="85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w w:val="85"/>
                <w:sz w:val="24"/>
                <w:szCs w:val="24"/>
              </w:rPr>
              <w:t>doilea</w:t>
            </w:r>
            <w:proofErr w:type="spellEnd"/>
            <w:r w:rsidRPr="000522FF">
              <w:rPr>
                <w:rFonts w:asciiTheme="majorHAnsi" w:hAnsiTheme="majorHAnsi"/>
                <w:spacing w:val="5"/>
                <w:sz w:val="24"/>
                <w:szCs w:val="24"/>
              </w:rPr>
              <w:t xml:space="preserve"> </w:t>
            </w:r>
            <w:r w:rsidRPr="000522FF">
              <w:rPr>
                <w:rFonts w:asciiTheme="majorHAnsi" w:hAnsiTheme="majorHAnsi"/>
                <w:w w:val="85"/>
                <w:sz w:val="24"/>
                <w:szCs w:val="24"/>
              </w:rPr>
              <w:t>an</w:t>
            </w:r>
            <w:r w:rsidRPr="000522FF">
              <w:rPr>
                <w:rFonts w:asciiTheme="majorHAnsi" w:hAnsiTheme="majorHAnsi"/>
                <w:spacing w:val="-3"/>
                <w:w w:val="85"/>
                <w:sz w:val="24"/>
                <w:szCs w:val="24"/>
              </w:rPr>
              <w:t xml:space="preserve"> </w:t>
            </w:r>
            <w:r w:rsidRPr="000522FF">
              <w:rPr>
                <w:rFonts w:asciiTheme="majorHAnsi" w:hAnsiTheme="majorHAnsi"/>
                <w:spacing w:val="-5"/>
                <w:w w:val="85"/>
                <w:sz w:val="24"/>
                <w:szCs w:val="24"/>
              </w:rPr>
              <w:t>de</w:t>
            </w:r>
            <w:r w:rsidRPr="000522FF">
              <w:rPr>
                <w:rFonts w:asciiTheme="majorHAnsi" w:hAnsiTheme="majorHAnsi"/>
                <w:spacing w:val="-2"/>
                <w:w w:val="85"/>
                <w:sz w:val="24"/>
                <w:szCs w:val="24"/>
              </w:rPr>
              <w:t xml:space="preserve"> management</w:t>
            </w:r>
          </w:p>
        </w:tc>
        <w:tc>
          <w:tcPr>
            <w:tcW w:w="1275" w:type="dxa"/>
            <w:vAlign w:val="center"/>
          </w:tcPr>
          <w:p w14:paraId="27456BD2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462883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8CFF88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55D43C39" w14:textId="77777777" w:rsidTr="00E508B1">
        <w:trPr>
          <w:trHeight w:val="53"/>
        </w:trPr>
        <w:tc>
          <w:tcPr>
            <w:tcW w:w="851" w:type="dxa"/>
            <w:vAlign w:val="center"/>
          </w:tcPr>
          <w:p w14:paraId="1DD8F214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22FF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950" w:type="dxa"/>
            <w:vAlign w:val="center"/>
          </w:tcPr>
          <w:p w14:paraId="26CBB20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F7951F7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C4A5D01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DEB4F8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D1847B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5E0E3498" w14:textId="77777777" w:rsidTr="00E508B1">
        <w:trPr>
          <w:trHeight w:val="53"/>
        </w:trPr>
        <w:tc>
          <w:tcPr>
            <w:tcW w:w="851" w:type="dxa"/>
            <w:vAlign w:val="center"/>
          </w:tcPr>
          <w:p w14:paraId="4A1732DE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77075885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FDBD967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30449E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C55982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07B095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1B1C936C" w14:textId="77777777" w:rsidTr="00E508B1">
        <w:trPr>
          <w:trHeight w:val="53"/>
        </w:trPr>
        <w:tc>
          <w:tcPr>
            <w:tcW w:w="851" w:type="dxa"/>
            <w:vAlign w:val="center"/>
          </w:tcPr>
          <w:p w14:paraId="62049DB5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66231792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B4C2EAD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A79F9A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A2C16C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E303FB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66CD9A1F" w14:textId="77777777" w:rsidTr="00E508B1">
        <w:trPr>
          <w:trHeight w:val="440"/>
        </w:trPr>
        <w:tc>
          <w:tcPr>
            <w:tcW w:w="851" w:type="dxa"/>
            <w:vAlign w:val="center"/>
          </w:tcPr>
          <w:p w14:paraId="3250448B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4C6245B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71194050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22FF">
              <w:rPr>
                <w:rFonts w:asciiTheme="majorHAnsi" w:hAnsiTheme="majorHAnsi"/>
                <w:w w:val="85"/>
                <w:sz w:val="24"/>
                <w:szCs w:val="24"/>
              </w:rPr>
              <w:t>Al</w:t>
            </w:r>
            <w:r w:rsidRPr="000522FF">
              <w:rPr>
                <w:rFonts w:asciiTheme="majorHAnsi" w:hAnsiTheme="majorHAnsi"/>
                <w:spacing w:val="-1"/>
                <w:w w:val="85"/>
                <w:sz w:val="24"/>
                <w:szCs w:val="24"/>
              </w:rPr>
              <w:t xml:space="preserve"> </w:t>
            </w:r>
            <w:proofErr w:type="spellStart"/>
            <w:r w:rsidRPr="000522FF">
              <w:rPr>
                <w:rFonts w:asciiTheme="majorHAnsi" w:hAnsiTheme="majorHAnsi"/>
                <w:w w:val="85"/>
                <w:sz w:val="24"/>
                <w:szCs w:val="24"/>
              </w:rPr>
              <w:t>treilea</w:t>
            </w:r>
            <w:proofErr w:type="spellEnd"/>
            <w:r w:rsidRPr="000522FF">
              <w:rPr>
                <w:rFonts w:asciiTheme="majorHAnsi" w:hAnsiTheme="majorHAnsi"/>
                <w:spacing w:val="5"/>
                <w:sz w:val="24"/>
                <w:szCs w:val="24"/>
              </w:rPr>
              <w:t xml:space="preserve"> </w:t>
            </w:r>
            <w:r w:rsidRPr="000522FF">
              <w:rPr>
                <w:rFonts w:asciiTheme="majorHAnsi" w:hAnsiTheme="majorHAnsi"/>
                <w:w w:val="85"/>
                <w:sz w:val="24"/>
                <w:szCs w:val="24"/>
              </w:rPr>
              <w:t>an</w:t>
            </w:r>
            <w:r w:rsidRPr="000522FF">
              <w:rPr>
                <w:rFonts w:asciiTheme="majorHAnsi" w:hAnsiTheme="majorHAnsi"/>
                <w:spacing w:val="-3"/>
                <w:w w:val="85"/>
                <w:sz w:val="24"/>
                <w:szCs w:val="24"/>
              </w:rPr>
              <w:t xml:space="preserve"> </w:t>
            </w:r>
            <w:r w:rsidRPr="000522FF">
              <w:rPr>
                <w:rFonts w:asciiTheme="majorHAnsi" w:hAnsiTheme="majorHAnsi"/>
                <w:spacing w:val="-5"/>
                <w:w w:val="85"/>
                <w:sz w:val="24"/>
                <w:szCs w:val="24"/>
              </w:rPr>
              <w:t>de</w:t>
            </w:r>
            <w:r w:rsidRPr="000522FF">
              <w:rPr>
                <w:rFonts w:asciiTheme="majorHAnsi" w:hAnsiTheme="majorHAnsi"/>
                <w:spacing w:val="-2"/>
                <w:w w:val="85"/>
                <w:sz w:val="24"/>
                <w:szCs w:val="24"/>
              </w:rPr>
              <w:t xml:space="preserve"> management</w:t>
            </w:r>
          </w:p>
        </w:tc>
        <w:tc>
          <w:tcPr>
            <w:tcW w:w="1275" w:type="dxa"/>
            <w:vAlign w:val="center"/>
          </w:tcPr>
          <w:p w14:paraId="70C53E29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EEA9E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F8B1E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68FE2646" w14:textId="77777777" w:rsidTr="00E508B1">
        <w:trPr>
          <w:trHeight w:val="61"/>
        </w:trPr>
        <w:tc>
          <w:tcPr>
            <w:tcW w:w="851" w:type="dxa"/>
            <w:vAlign w:val="center"/>
          </w:tcPr>
          <w:p w14:paraId="789E81BB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522FF">
              <w:rPr>
                <w:rFonts w:asciiTheme="majorHAnsi" w:hAnsiTheme="majorHAnsi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950" w:type="dxa"/>
            <w:vAlign w:val="center"/>
          </w:tcPr>
          <w:p w14:paraId="73E3E767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09316005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3D4E32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EDBEB6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BA3133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1700AFEC" w14:textId="77777777" w:rsidTr="00E508B1">
        <w:trPr>
          <w:trHeight w:val="53"/>
        </w:trPr>
        <w:tc>
          <w:tcPr>
            <w:tcW w:w="851" w:type="dxa"/>
            <w:vAlign w:val="center"/>
          </w:tcPr>
          <w:p w14:paraId="790F46D5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5A1D5FCD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3F11038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07F887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D6381F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33D860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76AC" w:rsidRPr="000522FF" w14:paraId="5B583E56" w14:textId="77777777" w:rsidTr="00E508B1">
        <w:trPr>
          <w:trHeight w:val="169"/>
        </w:trPr>
        <w:tc>
          <w:tcPr>
            <w:tcW w:w="851" w:type="dxa"/>
            <w:vAlign w:val="center"/>
          </w:tcPr>
          <w:p w14:paraId="1069AA6F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40BC128E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0A20AE33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C7A17D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8AEC69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9C543B" w14:textId="77777777" w:rsidR="005D76AC" w:rsidRPr="000522FF" w:rsidRDefault="005D76AC" w:rsidP="00E508B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35C6074" w14:textId="77777777" w:rsidR="005D76AC" w:rsidRPr="00202C3C" w:rsidRDefault="005D76AC" w:rsidP="005D76AC">
      <w:pPr>
        <w:pStyle w:val="TableParagraph"/>
        <w:rPr>
          <w:rFonts w:asciiTheme="majorHAnsi" w:hAnsiTheme="majorHAnsi"/>
          <w:sz w:val="24"/>
          <w:szCs w:val="24"/>
        </w:rPr>
      </w:pPr>
    </w:p>
    <w:p w14:paraId="69ED1B9A" w14:textId="77777777" w:rsidR="005D76AC" w:rsidRPr="00202C3C" w:rsidRDefault="005D76AC" w:rsidP="005D76AC">
      <w:pPr>
        <w:pBdr>
          <w:top w:val="nil"/>
          <w:left w:val="nil"/>
          <w:bottom w:val="nil"/>
          <w:right w:val="nil"/>
          <w:between w:val="nil"/>
        </w:pBdr>
        <w:spacing w:after="283"/>
        <w:rPr>
          <w:rFonts w:asciiTheme="majorHAnsi" w:hAnsiTheme="majorHAnsi"/>
          <w:color w:val="000000"/>
        </w:rPr>
      </w:pPr>
      <w:r w:rsidRPr="00202C3C">
        <w:rPr>
          <w:rFonts w:asciiTheme="majorHAnsi" w:hAnsiTheme="majorHAnsi"/>
          <w:color w:val="000000"/>
        </w:rPr>
        <w:t xml:space="preserve">Bugetul alocat pentru programul minimal. </w:t>
      </w:r>
    </w:p>
    <w:p w14:paraId="4848DE80" w14:textId="77777777" w:rsidR="005D76AC" w:rsidRPr="002212F4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r w:rsidRPr="002212F4">
        <w:rPr>
          <w:rFonts w:asciiTheme="majorHAnsi" w:hAnsiTheme="majorHAnsi"/>
          <w:sz w:val="24"/>
          <w:szCs w:val="24"/>
        </w:rPr>
        <w:t xml:space="preserve">VII. Alte </w:t>
      </w:r>
      <w:proofErr w:type="spellStart"/>
      <w:r w:rsidRPr="002212F4">
        <w:rPr>
          <w:rFonts w:asciiTheme="majorHAnsi" w:hAnsiTheme="majorHAnsi"/>
          <w:sz w:val="24"/>
          <w:szCs w:val="24"/>
        </w:rPr>
        <w:t>precizări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</w:p>
    <w:p w14:paraId="017FFDE9" w14:textId="14DFA69D" w:rsidR="00C976E2" w:rsidRPr="005D76AC" w:rsidRDefault="005D76AC" w:rsidP="005D76AC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212F4">
        <w:rPr>
          <w:rFonts w:asciiTheme="majorHAnsi" w:hAnsiTheme="majorHAnsi"/>
          <w:sz w:val="24"/>
          <w:szCs w:val="24"/>
        </w:rPr>
        <w:t>Candidaţii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212F4">
        <w:rPr>
          <w:rFonts w:asciiTheme="majorHAnsi" w:hAnsiTheme="majorHAnsi"/>
          <w:sz w:val="24"/>
          <w:szCs w:val="24"/>
        </w:rPr>
        <w:t>în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baza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unei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cereri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motivate, pot </w:t>
      </w:r>
      <w:proofErr w:type="spellStart"/>
      <w:r w:rsidRPr="002212F4">
        <w:rPr>
          <w:rFonts w:asciiTheme="majorHAnsi" w:hAnsiTheme="majorHAnsi"/>
          <w:sz w:val="24"/>
          <w:szCs w:val="24"/>
        </w:rPr>
        <w:t>solicita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2212F4">
        <w:rPr>
          <w:rFonts w:asciiTheme="majorHAnsi" w:hAnsiTheme="majorHAnsi"/>
          <w:sz w:val="24"/>
          <w:szCs w:val="24"/>
        </w:rPr>
        <w:t>Primăria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comunei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Mosteni</w:t>
      </w:r>
      <w:proofErr w:type="spellEnd"/>
      <w:r w:rsidRPr="002212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informaţii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  <w:r w:rsidRPr="002212F4">
        <w:rPr>
          <w:rFonts w:asciiTheme="majorHAnsi" w:hAnsiTheme="majorHAnsi"/>
          <w:sz w:val="24"/>
          <w:szCs w:val="24"/>
        </w:rPr>
        <w:br/>
      </w:r>
      <w:proofErr w:type="spellStart"/>
      <w:r w:rsidRPr="002212F4">
        <w:rPr>
          <w:rFonts w:asciiTheme="majorHAnsi" w:hAnsiTheme="majorHAnsi"/>
          <w:sz w:val="24"/>
          <w:szCs w:val="24"/>
        </w:rPr>
        <w:t>suplimentare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212F4">
        <w:rPr>
          <w:rFonts w:asciiTheme="majorHAnsi" w:hAnsiTheme="majorHAnsi"/>
          <w:sz w:val="24"/>
          <w:szCs w:val="24"/>
        </w:rPr>
        <w:t>necesare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elaborării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proiectelor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de management (</w:t>
      </w:r>
      <w:proofErr w:type="spellStart"/>
      <w:r w:rsidRPr="002212F4">
        <w:rPr>
          <w:rFonts w:asciiTheme="majorHAnsi" w:hAnsiTheme="majorHAnsi"/>
          <w:sz w:val="24"/>
          <w:szCs w:val="24"/>
        </w:rPr>
        <w:t>telefon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0247356012 e-mail contact@comunamosteni.ro</w:t>
      </w:r>
      <w:r>
        <w:rPr>
          <w:rFonts w:asciiTheme="majorHAnsi" w:hAnsiTheme="majorHAnsi"/>
          <w:sz w:val="24"/>
          <w:szCs w:val="24"/>
        </w:rPr>
        <w:t>,</w:t>
      </w:r>
      <w:r w:rsidRPr="002212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Compartimentul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12F4">
        <w:rPr>
          <w:rFonts w:asciiTheme="majorHAnsi" w:hAnsiTheme="majorHAnsi"/>
          <w:sz w:val="24"/>
          <w:szCs w:val="24"/>
        </w:rPr>
        <w:t>Secretar</w:t>
      </w:r>
      <w:proofErr w:type="spellEnd"/>
      <w:r w:rsidRPr="002212F4">
        <w:rPr>
          <w:rFonts w:asciiTheme="majorHAnsi" w:hAnsiTheme="majorHAnsi"/>
          <w:sz w:val="24"/>
          <w:szCs w:val="24"/>
        </w:rPr>
        <w:t xml:space="preserve"> general.</w:t>
      </w:r>
    </w:p>
    <w:sectPr w:rsidR="00C976E2" w:rsidRPr="005D76AC" w:rsidSect="00D23B4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5CF4" w14:textId="77777777" w:rsidR="008E4D6A" w:rsidRDefault="008E4D6A" w:rsidP="008B5816">
      <w:pPr>
        <w:spacing w:after="0" w:line="240" w:lineRule="auto"/>
      </w:pPr>
      <w:r>
        <w:separator/>
      </w:r>
    </w:p>
  </w:endnote>
  <w:endnote w:type="continuationSeparator" w:id="0">
    <w:p w14:paraId="180E2F0B" w14:textId="77777777" w:rsidR="008E4D6A" w:rsidRDefault="008E4D6A" w:rsidP="008B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-Americana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A853" w14:textId="77777777" w:rsidR="008E4D6A" w:rsidRDefault="008E4D6A" w:rsidP="008B5816">
      <w:pPr>
        <w:spacing w:after="0" w:line="240" w:lineRule="auto"/>
      </w:pPr>
      <w:r>
        <w:separator/>
      </w:r>
    </w:p>
  </w:footnote>
  <w:footnote w:type="continuationSeparator" w:id="0">
    <w:p w14:paraId="1FCA2777" w14:textId="77777777" w:rsidR="008E4D6A" w:rsidRDefault="008E4D6A" w:rsidP="008B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DF7"/>
    <w:multiLevelType w:val="hybridMultilevel"/>
    <w:tmpl w:val="B740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D49"/>
    <w:multiLevelType w:val="hybridMultilevel"/>
    <w:tmpl w:val="62805B24"/>
    <w:lvl w:ilvl="0" w:tplc="CE5C3FBA">
      <w:start w:val="1"/>
      <w:numFmt w:val="lowerLetter"/>
      <w:lvlText w:val="%1)"/>
      <w:lvlJc w:val="left"/>
      <w:pPr>
        <w:ind w:left="100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350FC64">
      <w:numFmt w:val="bullet"/>
      <w:lvlText w:val="•"/>
      <w:lvlJc w:val="left"/>
      <w:pPr>
        <w:ind w:left="659" w:hanging="249"/>
      </w:pPr>
      <w:rPr>
        <w:rFonts w:hint="default"/>
        <w:lang w:val="ro-RO" w:eastAsia="en-US" w:bidi="ar-SA"/>
      </w:rPr>
    </w:lvl>
    <w:lvl w:ilvl="2" w:tplc="18BC593C">
      <w:numFmt w:val="bullet"/>
      <w:lvlText w:val="•"/>
      <w:lvlJc w:val="left"/>
      <w:pPr>
        <w:ind w:left="1218" w:hanging="249"/>
      </w:pPr>
      <w:rPr>
        <w:rFonts w:hint="default"/>
        <w:lang w:val="ro-RO" w:eastAsia="en-US" w:bidi="ar-SA"/>
      </w:rPr>
    </w:lvl>
    <w:lvl w:ilvl="3" w:tplc="B2B44BF4">
      <w:numFmt w:val="bullet"/>
      <w:lvlText w:val="•"/>
      <w:lvlJc w:val="left"/>
      <w:pPr>
        <w:ind w:left="1777" w:hanging="249"/>
      </w:pPr>
      <w:rPr>
        <w:rFonts w:hint="default"/>
        <w:lang w:val="ro-RO" w:eastAsia="en-US" w:bidi="ar-SA"/>
      </w:rPr>
    </w:lvl>
    <w:lvl w:ilvl="4" w:tplc="47E0AADA">
      <w:numFmt w:val="bullet"/>
      <w:lvlText w:val="•"/>
      <w:lvlJc w:val="left"/>
      <w:pPr>
        <w:ind w:left="2337" w:hanging="249"/>
      </w:pPr>
      <w:rPr>
        <w:rFonts w:hint="default"/>
        <w:lang w:val="ro-RO" w:eastAsia="en-US" w:bidi="ar-SA"/>
      </w:rPr>
    </w:lvl>
    <w:lvl w:ilvl="5" w:tplc="E780C09C">
      <w:numFmt w:val="bullet"/>
      <w:lvlText w:val="•"/>
      <w:lvlJc w:val="left"/>
      <w:pPr>
        <w:ind w:left="2896" w:hanging="249"/>
      </w:pPr>
      <w:rPr>
        <w:rFonts w:hint="default"/>
        <w:lang w:val="ro-RO" w:eastAsia="en-US" w:bidi="ar-SA"/>
      </w:rPr>
    </w:lvl>
    <w:lvl w:ilvl="6" w:tplc="B72A564E">
      <w:numFmt w:val="bullet"/>
      <w:lvlText w:val="•"/>
      <w:lvlJc w:val="left"/>
      <w:pPr>
        <w:ind w:left="3455" w:hanging="249"/>
      </w:pPr>
      <w:rPr>
        <w:rFonts w:hint="default"/>
        <w:lang w:val="ro-RO" w:eastAsia="en-US" w:bidi="ar-SA"/>
      </w:rPr>
    </w:lvl>
    <w:lvl w:ilvl="7" w:tplc="71DC7D28">
      <w:numFmt w:val="bullet"/>
      <w:lvlText w:val="•"/>
      <w:lvlJc w:val="left"/>
      <w:pPr>
        <w:ind w:left="4014" w:hanging="249"/>
      </w:pPr>
      <w:rPr>
        <w:rFonts w:hint="default"/>
        <w:lang w:val="ro-RO" w:eastAsia="en-US" w:bidi="ar-SA"/>
      </w:rPr>
    </w:lvl>
    <w:lvl w:ilvl="8" w:tplc="EB3AB4CA">
      <w:numFmt w:val="bullet"/>
      <w:lvlText w:val="•"/>
      <w:lvlJc w:val="left"/>
      <w:pPr>
        <w:ind w:left="4574" w:hanging="249"/>
      </w:pPr>
      <w:rPr>
        <w:rFonts w:hint="default"/>
        <w:lang w:val="ro-RO" w:eastAsia="en-US" w:bidi="ar-SA"/>
      </w:rPr>
    </w:lvl>
  </w:abstractNum>
  <w:abstractNum w:abstractNumId="2" w15:restartNumberingAfterBreak="0">
    <w:nsid w:val="1439046D"/>
    <w:multiLevelType w:val="multilevel"/>
    <w:tmpl w:val="D1C65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BF300F"/>
    <w:multiLevelType w:val="multilevel"/>
    <w:tmpl w:val="B834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55FA6"/>
    <w:multiLevelType w:val="multilevel"/>
    <w:tmpl w:val="625E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1664BA"/>
    <w:multiLevelType w:val="multilevel"/>
    <w:tmpl w:val="E6D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22BEA"/>
    <w:multiLevelType w:val="hybridMultilevel"/>
    <w:tmpl w:val="58040164"/>
    <w:lvl w:ilvl="0" w:tplc="1952BED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6C00"/>
    <w:multiLevelType w:val="multilevel"/>
    <w:tmpl w:val="33BE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37464"/>
    <w:multiLevelType w:val="multilevel"/>
    <w:tmpl w:val="6E3E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C66C40"/>
    <w:multiLevelType w:val="multilevel"/>
    <w:tmpl w:val="2E92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61AA9"/>
    <w:multiLevelType w:val="hybridMultilevel"/>
    <w:tmpl w:val="D75472F8"/>
    <w:lvl w:ilvl="0" w:tplc="F3F6C1A8">
      <w:start w:val="2"/>
      <w:numFmt w:val="decimal"/>
      <w:lvlText w:val="(%1)"/>
      <w:lvlJc w:val="left"/>
      <w:pPr>
        <w:ind w:left="100" w:hanging="319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ro-RO" w:eastAsia="en-US" w:bidi="ar-SA"/>
      </w:rPr>
    </w:lvl>
    <w:lvl w:ilvl="1" w:tplc="C2EA3734">
      <w:numFmt w:val="bullet"/>
      <w:lvlText w:val="•"/>
      <w:lvlJc w:val="left"/>
      <w:pPr>
        <w:ind w:left="667" w:hanging="319"/>
      </w:pPr>
      <w:rPr>
        <w:rFonts w:hint="default"/>
        <w:lang w:val="ro-RO" w:eastAsia="en-US" w:bidi="ar-SA"/>
      </w:rPr>
    </w:lvl>
    <w:lvl w:ilvl="2" w:tplc="2DBA9304">
      <w:numFmt w:val="bullet"/>
      <w:lvlText w:val="•"/>
      <w:lvlJc w:val="left"/>
      <w:pPr>
        <w:ind w:left="1234" w:hanging="319"/>
      </w:pPr>
      <w:rPr>
        <w:rFonts w:hint="default"/>
        <w:lang w:val="ro-RO" w:eastAsia="en-US" w:bidi="ar-SA"/>
      </w:rPr>
    </w:lvl>
    <w:lvl w:ilvl="3" w:tplc="9ED005FA">
      <w:numFmt w:val="bullet"/>
      <w:lvlText w:val="•"/>
      <w:lvlJc w:val="left"/>
      <w:pPr>
        <w:ind w:left="1801" w:hanging="319"/>
      </w:pPr>
      <w:rPr>
        <w:rFonts w:hint="default"/>
        <w:lang w:val="ro-RO" w:eastAsia="en-US" w:bidi="ar-SA"/>
      </w:rPr>
    </w:lvl>
    <w:lvl w:ilvl="4" w:tplc="BB901E1A">
      <w:numFmt w:val="bullet"/>
      <w:lvlText w:val="•"/>
      <w:lvlJc w:val="left"/>
      <w:pPr>
        <w:ind w:left="2368" w:hanging="319"/>
      </w:pPr>
      <w:rPr>
        <w:rFonts w:hint="default"/>
        <w:lang w:val="ro-RO" w:eastAsia="en-US" w:bidi="ar-SA"/>
      </w:rPr>
    </w:lvl>
    <w:lvl w:ilvl="5" w:tplc="4DDC5F48">
      <w:numFmt w:val="bullet"/>
      <w:lvlText w:val="•"/>
      <w:lvlJc w:val="left"/>
      <w:pPr>
        <w:ind w:left="2935" w:hanging="319"/>
      </w:pPr>
      <w:rPr>
        <w:rFonts w:hint="default"/>
        <w:lang w:val="ro-RO" w:eastAsia="en-US" w:bidi="ar-SA"/>
      </w:rPr>
    </w:lvl>
    <w:lvl w:ilvl="6" w:tplc="CC22D092">
      <w:numFmt w:val="bullet"/>
      <w:lvlText w:val="•"/>
      <w:lvlJc w:val="left"/>
      <w:pPr>
        <w:ind w:left="3502" w:hanging="319"/>
      </w:pPr>
      <w:rPr>
        <w:rFonts w:hint="default"/>
        <w:lang w:val="ro-RO" w:eastAsia="en-US" w:bidi="ar-SA"/>
      </w:rPr>
    </w:lvl>
    <w:lvl w:ilvl="7" w:tplc="FC026C56">
      <w:numFmt w:val="bullet"/>
      <w:lvlText w:val="•"/>
      <w:lvlJc w:val="left"/>
      <w:pPr>
        <w:ind w:left="4069" w:hanging="319"/>
      </w:pPr>
      <w:rPr>
        <w:rFonts w:hint="default"/>
        <w:lang w:val="ro-RO" w:eastAsia="en-US" w:bidi="ar-SA"/>
      </w:rPr>
    </w:lvl>
    <w:lvl w:ilvl="8" w:tplc="86FE3262">
      <w:numFmt w:val="bullet"/>
      <w:lvlText w:val="•"/>
      <w:lvlJc w:val="left"/>
      <w:pPr>
        <w:ind w:left="4636" w:hanging="319"/>
      </w:pPr>
      <w:rPr>
        <w:rFonts w:hint="default"/>
        <w:lang w:val="ro-RO" w:eastAsia="en-US" w:bidi="ar-SA"/>
      </w:rPr>
    </w:lvl>
  </w:abstractNum>
  <w:abstractNum w:abstractNumId="11" w15:restartNumberingAfterBreak="0">
    <w:nsid w:val="3FF9642A"/>
    <w:multiLevelType w:val="hybridMultilevel"/>
    <w:tmpl w:val="FDCC3D4C"/>
    <w:lvl w:ilvl="0" w:tplc="EDD0E73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088B"/>
    <w:multiLevelType w:val="multilevel"/>
    <w:tmpl w:val="D83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81769C"/>
    <w:multiLevelType w:val="multilevel"/>
    <w:tmpl w:val="4010FBEC"/>
    <w:lvl w:ilvl="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30260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27E71"/>
    <w:multiLevelType w:val="multilevel"/>
    <w:tmpl w:val="214CE9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E4193E"/>
    <w:multiLevelType w:val="hybridMultilevel"/>
    <w:tmpl w:val="45EA6F7C"/>
    <w:lvl w:ilvl="0" w:tplc="74403DE8">
      <w:numFmt w:val="bullet"/>
      <w:lvlText w:val="—"/>
      <w:lvlJc w:val="left"/>
      <w:pPr>
        <w:ind w:left="100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6264EC70">
      <w:numFmt w:val="bullet"/>
      <w:lvlText w:val="•"/>
      <w:lvlJc w:val="left"/>
      <w:pPr>
        <w:ind w:left="667" w:hanging="256"/>
      </w:pPr>
      <w:rPr>
        <w:rFonts w:hint="default"/>
        <w:lang w:val="ro-RO" w:eastAsia="en-US" w:bidi="ar-SA"/>
      </w:rPr>
    </w:lvl>
    <w:lvl w:ilvl="2" w:tplc="36BAD40A">
      <w:numFmt w:val="bullet"/>
      <w:lvlText w:val="•"/>
      <w:lvlJc w:val="left"/>
      <w:pPr>
        <w:ind w:left="1234" w:hanging="256"/>
      </w:pPr>
      <w:rPr>
        <w:rFonts w:hint="default"/>
        <w:lang w:val="ro-RO" w:eastAsia="en-US" w:bidi="ar-SA"/>
      </w:rPr>
    </w:lvl>
    <w:lvl w:ilvl="3" w:tplc="1F0A4828">
      <w:numFmt w:val="bullet"/>
      <w:lvlText w:val="•"/>
      <w:lvlJc w:val="left"/>
      <w:pPr>
        <w:ind w:left="1801" w:hanging="256"/>
      </w:pPr>
      <w:rPr>
        <w:rFonts w:hint="default"/>
        <w:lang w:val="ro-RO" w:eastAsia="en-US" w:bidi="ar-SA"/>
      </w:rPr>
    </w:lvl>
    <w:lvl w:ilvl="4" w:tplc="A70A9804">
      <w:numFmt w:val="bullet"/>
      <w:lvlText w:val="•"/>
      <w:lvlJc w:val="left"/>
      <w:pPr>
        <w:ind w:left="2368" w:hanging="256"/>
      </w:pPr>
      <w:rPr>
        <w:rFonts w:hint="default"/>
        <w:lang w:val="ro-RO" w:eastAsia="en-US" w:bidi="ar-SA"/>
      </w:rPr>
    </w:lvl>
    <w:lvl w:ilvl="5" w:tplc="49E67DA4">
      <w:numFmt w:val="bullet"/>
      <w:lvlText w:val="•"/>
      <w:lvlJc w:val="left"/>
      <w:pPr>
        <w:ind w:left="2935" w:hanging="256"/>
      </w:pPr>
      <w:rPr>
        <w:rFonts w:hint="default"/>
        <w:lang w:val="ro-RO" w:eastAsia="en-US" w:bidi="ar-SA"/>
      </w:rPr>
    </w:lvl>
    <w:lvl w:ilvl="6" w:tplc="9DFC438A">
      <w:numFmt w:val="bullet"/>
      <w:lvlText w:val="•"/>
      <w:lvlJc w:val="left"/>
      <w:pPr>
        <w:ind w:left="3502" w:hanging="256"/>
      </w:pPr>
      <w:rPr>
        <w:rFonts w:hint="default"/>
        <w:lang w:val="ro-RO" w:eastAsia="en-US" w:bidi="ar-SA"/>
      </w:rPr>
    </w:lvl>
    <w:lvl w:ilvl="7" w:tplc="86980F16">
      <w:numFmt w:val="bullet"/>
      <w:lvlText w:val="•"/>
      <w:lvlJc w:val="left"/>
      <w:pPr>
        <w:ind w:left="4069" w:hanging="256"/>
      </w:pPr>
      <w:rPr>
        <w:rFonts w:hint="default"/>
        <w:lang w:val="ro-RO" w:eastAsia="en-US" w:bidi="ar-SA"/>
      </w:rPr>
    </w:lvl>
    <w:lvl w:ilvl="8" w:tplc="1EBA45C8">
      <w:numFmt w:val="bullet"/>
      <w:lvlText w:val="•"/>
      <w:lvlJc w:val="left"/>
      <w:pPr>
        <w:ind w:left="4636" w:hanging="256"/>
      </w:pPr>
      <w:rPr>
        <w:rFonts w:hint="default"/>
        <w:lang w:val="ro-RO" w:eastAsia="en-US" w:bidi="ar-SA"/>
      </w:rPr>
    </w:lvl>
  </w:abstractNum>
  <w:abstractNum w:abstractNumId="17" w15:restartNumberingAfterBreak="0">
    <w:nsid w:val="63F0432C"/>
    <w:multiLevelType w:val="hybridMultilevel"/>
    <w:tmpl w:val="537C51EC"/>
    <w:lvl w:ilvl="0" w:tplc="4A76EBDE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6E07F92"/>
    <w:multiLevelType w:val="multilevel"/>
    <w:tmpl w:val="991E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7D25F9"/>
    <w:multiLevelType w:val="multilevel"/>
    <w:tmpl w:val="58949B8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w w:val="9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6C886691"/>
    <w:multiLevelType w:val="multilevel"/>
    <w:tmpl w:val="35E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96C91"/>
    <w:multiLevelType w:val="hybridMultilevel"/>
    <w:tmpl w:val="9EACA1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66F3B"/>
    <w:multiLevelType w:val="multilevel"/>
    <w:tmpl w:val="054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E2A55"/>
    <w:multiLevelType w:val="hybridMultilevel"/>
    <w:tmpl w:val="7F6CE746"/>
    <w:lvl w:ilvl="0" w:tplc="1D247826">
      <w:start w:val="1"/>
      <w:numFmt w:val="lowerLetter"/>
      <w:lvlText w:val="%1)"/>
      <w:lvlJc w:val="left"/>
      <w:pPr>
        <w:ind w:left="100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 w:tplc="CC2AF58E">
      <w:numFmt w:val="bullet"/>
      <w:lvlText w:val="•"/>
      <w:lvlJc w:val="left"/>
      <w:pPr>
        <w:ind w:left="659" w:hanging="226"/>
      </w:pPr>
      <w:rPr>
        <w:rFonts w:hint="default"/>
        <w:lang w:val="ro-RO" w:eastAsia="en-US" w:bidi="ar-SA"/>
      </w:rPr>
    </w:lvl>
    <w:lvl w:ilvl="2" w:tplc="D0469180">
      <w:numFmt w:val="bullet"/>
      <w:lvlText w:val="•"/>
      <w:lvlJc w:val="left"/>
      <w:pPr>
        <w:ind w:left="1218" w:hanging="226"/>
      </w:pPr>
      <w:rPr>
        <w:rFonts w:hint="default"/>
        <w:lang w:val="ro-RO" w:eastAsia="en-US" w:bidi="ar-SA"/>
      </w:rPr>
    </w:lvl>
    <w:lvl w:ilvl="3" w:tplc="57D29DC4">
      <w:numFmt w:val="bullet"/>
      <w:lvlText w:val="•"/>
      <w:lvlJc w:val="left"/>
      <w:pPr>
        <w:ind w:left="1777" w:hanging="226"/>
      </w:pPr>
      <w:rPr>
        <w:rFonts w:hint="default"/>
        <w:lang w:val="ro-RO" w:eastAsia="en-US" w:bidi="ar-SA"/>
      </w:rPr>
    </w:lvl>
    <w:lvl w:ilvl="4" w:tplc="189437B4">
      <w:numFmt w:val="bullet"/>
      <w:lvlText w:val="•"/>
      <w:lvlJc w:val="left"/>
      <w:pPr>
        <w:ind w:left="2337" w:hanging="226"/>
      </w:pPr>
      <w:rPr>
        <w:rFonts w:hint="default"/>
        <w:lang w:val="ro-RO" w:eastAsia="en-US" w:bidi="ar-SA"/>
      </w:rPr>
    </w:lvl>
    <w:lvl w:ilvl="5" w:tplc="4232C9C0">
      <w:numFmt w:val="bullet"/>
      <w:lvlText w:val="•"/>
      <w:lvlJc w:val="left"/>
      <w:pPr>
        <w:ind w:left="2896" w:hanging="226"/>
      </w:pPr>
      <w:rPr>
        <w:rFonts w:hint="default"/>
        <w:lang w:val="ro-RO" w:eastAsia="en-US" w:bidi="ar-SA"/>
      </w:rPr>
    </w:lvl>
    <w:lvl w:ilvl="6" w:tplc="49B634CA">
      <w:numFmt w:val="bullet"/>
      <w:lvlText w:val="•"/>
      <w:lvlJc w:val="left"/>
      <w:pPr>
        <w:ind w:left="3455" w:hanging="226"/>
      </w:pPr>
      <w:rPr>
        <w:rFonts w:hint="default"/>
        <w:lang w:val="ro-RO" w:eastAsia="en-US" w:bidi="ar-SA"/>
      </w:rPr>
    </w:lvl>
    <w:lvl w:ilvl="7" w:tplc="BB309072">
      <w:numFmt w:val="bullet"/>
      <w:lvlText w:val="•"/>
      <w:lvlJc w:val="left"/>
      <w:pPr>
        <w:ind w:left="4014" w:hanging="226"/>
      </w:pPr>
      <w:rPr>
        <w:rFonts w:hint="default"/>
        <w:lang w:val="ro-RO" w:eastAsia="en-US" w:bidi="ar-SA"/>
      </w:rPr>
    </w:lvl>
    <w:lvl w:ilvl="8" w:tplc="D160FEB6">
      <w:numFmt w:val="bullet"/>
      <w:lvlText w:val="•"/>
      <w:lvlJc w:val="left"/>
      <w:pPr>
        <w:ind w:left="4574" w:hanging="226"/>
      </w:pPr>
      <w:rPr>
        <w:rFonts w:hint="default"/>
        <w:lang w:val="ro-RO" w:eastAsia="en-US" w:bidi="ar-SA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10"/>
  </w:num>
  <w:num w:numId="5">
    <w:abstractNumId w:val="16"/>
  </w:num>
  <w:num w:numId="6">
    <w:abstractNumId w:val="23"/>
  </w:num>
  <w:num w:numId="7">
    <w:abstractNumId w:val="1"/>
  </w:num>
  <w:num w:numId="8">
    <w:abstractNumId w:val="5"/>
  </w:num>
  <w:num w:numId="9">
    <w:abstractNumId w:val="20"/>
  </w:num>
  <w:num w:numId="10">
    <w:abstractNumId w:val="18"/>
  </w:num>
  <w:num w:numId="11">
    <w:abstractNumId w:val="9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8"/>
  </w:num>
  <w:num w:numId="17">
    <w:abstractNumId w:val="22"/>
  </w:num>
  <w:num w:numId="18">
    <w:abstractNumId w:val="6"/>
  </w:num>
  <w:num w:numId="19">
    <w:abstractNumId w:val="2"/>
  </w:num>
  <w:num w:numId="20">
    <w:abstractNumId w:val="13"/>
  </w:num>
  <w:num w:numId="21">
    <w:abstractNumId w:val="15"/>
  </w:num>
  <w:num w:numId="22">
    <w:abstractNumId w:val="4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4B"/>
    <w:rsid w:val="00042FC8"/>
    <w:rsid w:val="00044BAE"/>
    <w:rsid w:val="0004535A"/>
    <w:rsid w:val="0005192C"/>
    <w:rsid w:val="00057393"/>
    <w:rsid w:val="0005769E"/>
    <w:rsid w:val="00057F20"/>
    <w:rsid w:val="00060507"/>
    <w:rsid w:val="0007463F"/>
    <w:rsid w:val="00074A32"/>
    <w:rsid w:val="000762DA"/>
    <w:rsid w:val="00090855"/>
    <w:rsid w:val="000916F4"/>
    <w:rsid w:val="000A16C4"/>
    <w:rsid w:val="000A6272"/>
    <w:rsid w:val="000B3581"/>
    <w:rsid w:val="000B3E99"/>
    <w:rsid w:val="000C04A7"/>
    <w:rsid w:val="000C04DD"/>
    <w:rsid w:val="000C0C6F"/>
    <w:rsid w:val="000C1E36"/>
    <w:rsid w:val="000C44F3"/>
    <w:rsid w:val="00104AF4"/>
    <w:rsid w:val="00113DC3"/>
    <w:rsid w:val="00115B8C"/>
    <w:rsid w:val="00117A31"/>
    <w:rsid w:val="00120B4E"/>
    <w:rsid w:val="00123AD2"/>
    <w:rsid w:val="001256B7"/>
    <w:rsid w:val="00125E7F"/>
    <w:rsid w:val="001315E2"/>
    <w:rsid w:val="001418B4"/>
    <w:rsid w:val="00141BDB"/>
    <w:rsid w:val="00145FD1"/>
    <w:rsid w:val="00151522"/>
    <w:rsid w:val="00152E77"/>
    <w:rsid w:val="001553B0"/>
    <w:rsid w:val="00162508"/>
    <w:rsid w:val="00170B2A"/>
    <w:rsid w:val="00195506"/>
    <w:rsid w:val="00195D8B"/>
    <w:rsid w:val="00196C41"/>
    <w:rsid w:val="001A16DC"/>
    <w:rsid w:val="001A4E11"/>
    <w:rsid w:val="001A7B22"/>
    <w:rsid w:val="001B3E02"/>
    <w:rsid w:val="001B6507"/>
    <w:rsid w:val="001B7896"/>
    <w:rsid w:val="001C0916"/>
    <w:rsid w:val="001C4830"/>
    <w:rsid w:val="001C5CB1"/>
    <w:rsid w:val="001C6263"/>
    <w:rsid w:val="001C77D5"/>
    <w:rsid w:val="001E1A0E"/>
    <w:rsid w:val="001E73CB"/>
    <w:rsid w:val="001F1FA9"/>
    <w:rsid w:val="001F3AA3"/>
    <w:rsid w:val="001F447A"/>
    <w:rsid w:val="002201BB"/>
    <w:rsid w:val="00254589"/>
    <w:rsid w:val="00254910"/>
    <w:rsid w:val="002601AF"/>
    <w:rsid w:val="00260E8E"/>
    <w:rsid w:val="00276055"/>
    <w:rsid w:val="00285618"/>
    <w:rsid w:val="002903A0"/>
    <w:rsid w:val="002911E6"/>
    <w:rsid w:val="002922EB"/>
    <w:rsid w:val="0029239C"/>
    <w:rsid w:val="00295D30"/>
    <w:rsid w:val="002B2573"/>
    <w:rsid w:val="002C0975"/>
    <w:rsid w:val="002D551B"/>
    <w:rsid w:val="002D6E7C"/>
    <w:rsid w:val="002D7E88"/>
    <w:rsid w:val="002E71F8"/>
    <w:rsid w:val="002F121C"/>
    <w:rsid w:val="002F73A1"/>
    <w:rsid w:val="00300F2D"/>
    <w:rsid w:val="003040F6"/>
    <w:rsid w:val="003137BE"/>
    <w:rsid w:val="0033773A"/>
    <w:rsid w:val="0034350E"/>
    <w:rsid w:val="00352473"/>
    <w:rsid w:val="0035789F"/>
    <w:rsid w:val="0036610C"/>
    <w:rsid w:val="00373118"/>
    <w:rsid w:val="00383239"/>
    <w:rsid w:val="0038434D"/>
    <w:rsid w:val="003A1079"/>
    <w:rsid w:val="003A2830"/>
    <w:rsid w:val="003B554C"/>
    <w:rsid w:val="003B70D6"/>
    <w:rsid w:val="003C07E7"/>
    <w:rsid w:val="003D08CB"/>
    <w:rsid w:val="003D2FDF"/>
    <w:rsid w:val="003D358D"/>
    <w:rsid w:val="003E5B47"/>
    <w:rsid w:val="003E79F3"/>
    <w:rsid w:val="00400625"/>
    <w:rsid w:val="00423B4A"/>
    <w:rsid w:val="00431082"/>
    <w:rsid w:val="0043340E"/>
    <w:rsid w:val="00440628"/>
    <w:rsid w:val="00440C11"/>
    <w:rsid w:val="00443113"/>
    <w:rsid w:val="00443493"/>
    <w:rsid w:val="00443DF5"/>
    <w:rsid w:val="00447F2E"/>
    <w:rsid w:val="00476620"/>
    <w:rsid w:val="004975A9"/>
    <w:rsid w:val="004C0E0C"/>
    <w:rsid w:val="004D400F"/>
    <w:rsid w:val="004D673A"/>
    <w:rsid w:val="004E0A24"/>
    <w:rsid w:val="004E1A2E"/>
    <w:rsid w:val="004F09B8"/>
    <w:rsid w:val="004F0BA9"/>
    <w:rsid w:val="004F1406"/>
    <w:rsid w:val="005024EB"/>
    <w:rsid w:val="0050338F"/>
    <w:rsid w:val="00503BCF"/>
    <w:rsid w:val="00505E00"/>
    <w:rsid w:val="005103D3"/>
    <w:rsid w:val="0051078F"/>
    <w:rsid w:val="005125BD"/>
    <w:rsid w:val="00512BCA"/>
    <w:rsid w:val="00525134"/>
    <w:rsid w:val="00530314"/>
    <w:rsid w:val="00534005"/>
    <w:rsid w:val="00540327"/>
    <w:rsid w:val="005516FC"/>
    <w:rsid w:val="0055508B"/>
    <w:rsid w:val="00574056"/>
    <w:rsid w:val="00581CE6"/>
    <w:rsid w:val="00594448"/>
    <w:rsid w:val="005A0E66"/>
    <w:rsid w:val="005A1C5A"/>
    <w:rsid w:val="005B43F8"/>
    <w:rsid w:val="005B4CE4"/>
    <w:rsid w:val="005C598B"/>
    <w:rsid w:val="005C654E"/>
    <w:rsid w:val="005D4DC4"/>
    <w:rsid w:val="005D5A3D"/>
    <w:rsid w:val="005D76AC"/>
    <w:rsid w:val="005D76E7"/>
    <w:rsid w:val="005F47DE"/>
    <w:rsid w:val="005F765E"/>
    <w:rsid w:val="00607946"/>
    <w:rsid w:val="006107CF"/>
    <w:rsid w:val="00612B38"/>
    <w:rsid w:val="00621626"/>
    <w:rsid w:val="00621A3A"/>
    <w:rsid w:val="00624064"/>
    <w:rsid w:val="00624FD1"/>
    <w:rsid w:val="00626C85"/>
    <w:rsid w:val="00627DB3"/>
    <w:rsid w:val="00652D8A"/>
    <w:rsid w:val="00657663"/>
    <w:rsid w:val="00660758"/>
    <w:rsid w:val="0066392E"/>
    <w:rsid w:val="00680E76"/>
    <w:rsid w:val="00685B14"/>
    <w:rsid w:val="00690617"/>
    <w:rsid w:val="00695105"/>
    <w:rsid w:val="006A1D60"/>
    <w:rsid w:val="006A473B"/>
    <w:rsid w:val="006B0F2C"/>
    <w:rsid w:val="006B626B"/>
    <w:rsid w:val="006D066F"/>
    <w:rsid w:val="006D3CDB"/>
    <w:rsid w:val="006D5514"/>
    <w:rsid w:val="006D5E2B"/>
    <w:rsid w:val="006D6A77"/>
    <w:rsid w:val="006E5215"/>
    <w:rsid w:val="006F0A93"/>
    <w:rsid w:val="00705B62"/>
    <w:rsid w:val="00707E3E"/>
    <w:rsid w:val="0071696E"/>
    <w:rsid w:val="00722940"/>
    <w:rsid w:val="00723CBF"/>
    <w:rsid w:val="00734ACF"/>
    <w:rsid w:val="00735202"/>
    <w:rsid w:val="00736380"/>
    <w:rsid w:val="00737178"/>
    <w:rsid w:val="007523E2"/>
    <w:rsid w:val="00764076"/>
    <w:rsid w:val="0076622E"/>
    <w:rsid w:val="0077199E"/>
    <w:rsid w:val="00773F36"/>
    <w:rsid w:val="00782E99"/>
    <w:rsid w:val="00783F22"/>
    <w:rsid w:val="00784FDB"/>
    <w:rsid w:val="00797F7D"/>
    <w:rsid w:val="007A20E3"/>
    <w:rsid w:val="007B168A"/>
    <w:rsid w:val="007B5DD3"/>
    <w:rsid w:val="007B647D"/>
    <w:rsid w:val="007C1898"/>
    <w:rsid w:val="007D3DB1"/>
    <w:rsid w:val="007E65FC"/>
    <w:rsid w:val="007F1BEC"/>
    <w:rsid w:val="007F3D9B"/>
    <w:rsid w:val="00814902"/>
    <w:rsid w:val="00823DD3"/>
    <w:rsid w:val="00832093"/>
    <w:rsid w:val="008327BC"/>
    <w:rsid w:val="00837425"/>
    <w:rsid w:val="00840AD5"/>
    <w:rsid w:val="0085070A"/>
    <w:rsid w:val="00864C99"/>
    <w:rsid w:val="008732FA"/>
    <w:rsid w:val="00875A6D"/>
    <w:rsid w:val="00880240"/>
    <w:rsid w:val="00885B14"/>
    <w:rsid w:val="008B4C11"/>
    <w:rsid w:val="008B5004"/>
    <w:rsid w:val="008B5816"/>
    <w:rsid w:val="008C220A"/>
    <w:rsid w:val="008D02DD"/>
    <w:rsid w:val="008D2964"/>
    <w:rsid w:val="008E2C3A"/>
    <w:rsid w:val="008E4D6A"/>
    <w:rsid w:val="008F2116"/>
    <w:rsid w:val="008F572F"/>
    <w:rsid w:val="00900C98"/>
    <w:rsid w:val="0091077B"/>
    <w:rsid w:val="00910B88"/>
    <w:rsid w:val="00914291"/>
    <w:rsid w:val="00915D2E"/>
    <w:rsid w:val="0091689E"/>
    <w:rsid w:val="00925B73"/>
    <w:rsid w:val="0093203E"/>
    <w:rsid w:val="00934D00"/>
    <w:rsid w:val="00937A02"/>
    <w:rsid w:val="00947E9E"/>
    <w:rsid w:val="00953263"/>
    <w:rsid w:val="00957E56"/>
    <w:rsid w:val="00960B12"/>
    <w:rsid w:val="00960E2B"/>
    <w:rsid w:val="00972658"/>
    <w:rsid w:val="00973F83"/>
    <w:rsid w:val="00993E78"/>
    <w:rsid w:val="009A2768"/>
    <w:rsid w:val="009A5D1E"/>
    <w:rsid w:val="009B270D"/>
    <w:rsid w:val="009C230B"/>
    <w:rsid w:val="009D36C0"/>
    <w:rsid w:val="009E34CC"/>
    <w:rsid w:val="009F28D1"/>
    <w:rsid w:val="009F360F"/>
    <w:rsid w:val="00A10833"/>
    <w:rsid w:val="00A1780D"/>
    <w:rsid w:val="00A23829"/>
    <w:rsid w:val="00A27AA4"/>
    <w:rsid w:val="00A47D1A"/>
    <w:rsid w:val="00A5217A"/>
    <w:rsid w:val="00A52524"/>
    <w:rsid w:val="00A64EFF"/>
    <w:rsid w:val="00A74872"/>
    <w:rsid w:val="00A76CB8"/>
    <w:rsid w:val="00A93D5A"/>
    <w:rsid w:val="00A9636C"/>
    <w:rsid w:val="00AA13E0"/>
    <w:rsid w:val="00AA561B"/>
    <w:rsid w:val="00AB3CE3"/>
    <w:rsid w:val="00AB4305"/>
    <w:rsid w:val="00AC3184"/>
    <w:rsid w:val="00AC40F6"/>
    <w:rsid w:val="00AC7E04"/>
    <w:rsid w:val="00AD61B7"/>
    <w:rsid w:val="00AE0E04"/>
    <w:rsid w:val="00AE3F49"/>
    <w:rsid w:val="00B02196"/>
    <w:rsid w:val="00B24EC6"/>
    <w:rsid w:val="00B35897"/>
    <w:rsid w:val="00B40D79"/>
    <w:rsid w:val="00B47292"/>
    <w:rsid w:val="00B55E49"/>
    <w:rsid w:val="00B658D0"/>
    <w:rsid w:val="00B722C4"/>
    <w:rsid w:val="00B77D08"/>
    <w:rsid w:val="00B83FAE"/>
    <w:rsid w:val="00B9293C"/>
    <w:rsid w:val="00B95F35"/>
    <w:rsid w:val="00B97B47"/>
    <w:rsid w:val="00BA614F"/>
    <w:rsid w:val="00BA6F46"/>
    <w:rsid w:val="00BA79B4"/>
    <w:rsid w:val="00BB79FA"/>
    <w:rsid w:val="00BC558D"/>
    <w:rsid w:val="00BC5B95"/>
    <w:rsid w:val="00BC72C0"/>
    <w:rsid w:val="00BD0C14"/>
    <w:rsid w:val="00BD2621"/>
    <w:rsid w:val="00BD498D"/>
    <w:rsid w:val="00BD64DD"/>
    <w:rsid w:val="00BD6B0B"/>
    <w:rsid w:val="00BE2E85"/>
    <w:rsid w:val="00BE52A0"/>
    <w:rsid w:val="00BE77B5"/>
    <w:rsid w:val="00BF677E"/>
    <w:rsid w:val="00C05D27"/>
    <w:rsid w:val="00C05F0D"/>
    <w:rsid w:val="00C122C4"/>
    <w:rsid w:val="00C12476"/>
    <w:rsid w:val="00C1697A"/>
    <w:rsid w:val="00C20111"/>
    <w:rsid w:val="00C20F01"/>
    <w:rsid w:val="00C261EA"/>
    <w:rsid w:val="00C310C5"/>
    <w:rsid w:val="00C376AF"/>
    <w:rsid w:val="00C46EA1"/>
    <w:rsid w:val="00C47DC9"/>
    <w:rsid w:val="00C62062"/>
    <w:rsid w:val="00C70C31"/>
    <w:rsid w:val="00C70CCE"/>
    <w:rsid w:val="00C95467"/>
    <w:rsid w:val="00C976E2"/>
    <w:rsid w:val="00CA5670"/>
    <w:rsid w:val="00CB1CF0"/>
    <w:rsid w:val="00CC3FFE"/>
    <w:rsid w:val="00CD40BC"/>
    <w:rsid w:val="00CD61D5"/>
    <w:rsid w:val="00CE1F99"/>
    <w:rsid w:val="00CE4DBD"/>
    <w:rsid w:val="00CF1F69"/>
    <w:rsid w:val="00D0298E"/>
    <w:rsid w:val="00D05895"/>
    <w:rsid w:val="00D128DF"/>
    <w:rsid w:val="00D21394"/>
    <w:rsid w:val="00D23B4B"/>
    <w:rsid w:val="00D31131"/>
    <w:rsid w:val="00D32A15"/>
    <w:rsid w:val="00D33F5E"/>
    <w:rsid w:val="00D345AF"/>
    <w:rsid w:val="00D81513"/>
    <w:rsid w:val="00D92A70"/>
    <w:rsid w:val="00D96A33"/>
    <w:rsid w:val="00DA29AC"/>
    <w:rsid w:val="00DA5774"/>
    <w:rsid w:val="00DB7A14"/>
    <w:rsid w:val="00DC4757"/>
    <w:rsid w:val="00DD4D08"/>
    <w:rsid w:val="00DE5814"/>
    <w:rsid w:val="00DF194F"/>
    <w:rsid w:val="00E00F26"/>
    <w:rsid w:val="00E05DA1"/>
    <w:rsid w:val="00E12783"/>
    <w:rsid w:val="00E228C6"/>
    <w:rsid w:val="00E24803"/>
    <w:rsid w:val="00E30AC1"/>
    <w:rsid w:val="00E33A63"/>
    <w:rsid w:val="00E73E40"/>
    <w:rsid w:val="00E8004F"/>
    <w:rsid w:val="00E81AB0"/>
    <w:rsid w:val="00E81F9E"/>
    <w:rsid w:val="00E94F17"/>
    <w:rsid w:val="00EA1256"/>
    <w:rsid w:val="00EA595F"/>
    <w:rsid w:val="00EB028B"/>
    <w:rsid w:val="00EB4535"/>
    <w:rsid w:val="00EB692A"/>
    <w:rsid w:val="00EB709B"/>
    <w:rsid w:val="00EC03BC"/>
    <w:rsid w:val="00EC7C7C"/>
    <w:rsid w:val="00ED3D18"/>
    <w:rsid w:val="00EE15B3"/>
    <w:rsid w:val="00EF2FC4"/>
    <w:rsid w:val="00EF7850"/>
    <w:rsid w:val="00F149CE"/>
    <w:rsid w:val="00F155F9"/>
    <w:rsid w:val="00F165E7"/>
    <w:rsid w:val="00F218E8"/>
    <w:rsid w:val="00F226C3"/>
    <w:rsid w:val="00F2654B"/>
    <w:rsid w:val="00F30975"/>
    <w:rsid w:val="00F362A3"/>
    <w:rsid w:val="00F43C76"/>
    <w:rsid w:val="00F6795A"/>
    <w:rsid w:val="00F732DF"/>
    <w:rsid w:val="00F74A92"/>
    <w:rsid w:val="00F838AC"/>
    <w:rsid w:val="00F86ACC"/>
    <w:rsid w:val="00F95E20"/>
    <w:rsid w:val="00FA5FCB"/>
    <w:rsid w:val="00FB1411"/>
    <w:rsid w:val="00FB209F"/>
    <w:rsid w:val="00FB4BC6"/>
    <w:rsid w:val="00FB6D70"/>
    <w:rsid w:val="00FC27D4"/>
    <w:rsid w:val="00FD76FD"/>
    <w:rsid w:val="00FE125E"/>
    <w:rsid w:val="00FE4154"/>
    <w:rsid w:val="00FF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2A06"/>
  <w15:docId w15:val="{E8696C7C-DBAD-48CA-91D4-63857DC7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61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07946"/>
    <w:pPr>
      <w:ind w:left="720"/>
      <w:contextualSpacing/>
    </w:pPr>
  </w:style>
  <w:style w:type="paragraph" w:styleId="NoSpacing">
    <w:name w:val="No Spacing"/>
    <w:uiPriority w:val="1"/>
    <w:qFormat/>
    <w:rsid w:val="00660758"/>
    <w:pPr>
      <w:spacing w:after="0" w:line="240" w:lineRule="auto"/>
    </w:pPr>
    <w:rPr>
      <w:lang w:val="en-US"/>
    </w:rPr>
  </w:style>
  <w:style w:type="character" w:customStyle="1" w:styleId="Bodytext3">
    <w:name w:val="Body text (3)_"/>
    <w:basedOn w:val="DefaultParagraphFont"/>
    <w:link w:val="Bodytext30"/>
    <w:rsid w:val="00A47D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A47D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47D1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b/>
      <w:bCs/>
    </w:rPr>
  </w:style>
  <w:style w:type="paragraph" w:customStyle="1" w:styleId="Picturecaption">
    <w:name w:val="Picture caption"/>
    <w:basedOn w:val="Normal"/>
    <w:link w:val="PicturecaptionExact"/>
    <w:rsid w:val="00A47D1A"/>
    <w:pPr>
      <w:widowControl w:val="0"/>
      <w:shd w:val="clear" w:color="auto" w:fill="FFFFFF"/>
      <w:spacing w:after="160" w:line="244" w:lineRule="exact"/>
      <w:jc w:val="both"/>
    </w:pPr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2F121C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Theme="minorEastAsia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121C"/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5134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52513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81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8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816"/>
    <w:rPr>
      <w:vertAlign w:val="superscript"/>
    </w:rPr>
  </w:style>
  <w:style w:type="table" w:styleId="TableGrid">
    <w:name w:val="Table Grid"/>
    <w:basedOn w:val="TableNormal"/>
    <w:rsid w:val="002F7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7463F"/>
    <w:pPr>
      <w:spacing w:after="0" w:line="240" w:lineRule="auto"/>
      <w:jc w:val="center"/>
    </w:pPr>
    <w:rPr>
      <w:rFonts w:ascii="R-Americana BT" w:eastAsia="Times New Roman" w:hAnsi="R-Americana BT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7463F"/>
    <w:rPr>
      <w:rFonts w:ascii="R-Americana BT" w:eastAsia="Times New Roman" w:hAnsi="R-Americana BT" w:cs="Times New Roman"/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rsid w:val="00C976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71DD-B0E4-4630-AEEA-F2552E7A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6618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PRIMARIE_4</dc:creator>
  <cp:lastModifiedBy>florintabarana@gmail.com</cp:lastModifiedBy>
  <cp:revision>2</cp:revision>
  <cp:lastPrinted>2025-08-28T08:44:00Z</cp:lastPrinted>
  <dcterms:created xsi:type="dcterms:W3CDTF">2025-11-20T10:16:00Z</dcterms:created>
  <dcterms:modified xsi:type="dcterms:W3CDTF">2025-11-20T10:16:00Z</dcterms:modified>
</cp:coreProperties>
</file>