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B782A3" w14:textId="77777777">
        <w:tc>
          <w:tcPr>
            <w:tcW w:w="0" w:type="auto"/>
            <w:vAlign w:val="center"/>
            <w:hideMark/>
          </w:tcPr>
          <w:p w14:paraId="11AFE38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21B789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F6449F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2EDF66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E11793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7EF0D7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76536F"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BA6E8" w14:textId="5676BB8F" w:rsidR="00000000" w:rsidRDefault="00000000">
            <w:pPr>
              <w:rPr>
                <w:rFonts w:ascii="Arial" w:eastAsia="Times New Roman" w:hAnsi="Arial" w:cs="Arial"/>
              </w:rPr>
            </w:pPr>
            <w:r>
              <w:rPr>
                <w:rFonts w:ascii="Arial" w:eastAsia="Times New Roman" w:hAnsi="Arial" w:cs="Arial"/>
              </w:rPr>
              <w:t xml:space="preserve">Nr </w:t>
            </w:r>
            <w:r w:rsidR="001520D3">
              <w:rPr>
                <w:rFonts w:ascii="Arial" w:eastAsia="Times New Roman" w:hAnsi="Arial" w:cs="Arial"/>
              </w:rPr>
              <w:t>308</w:t>
            </w:r>
            <w:r>
              <w:rPr>
                <w:rFonts w:ascii="Arial" w:eastAsia="Times New Roman" w:hAnsi="Arial" w:cs="Arial"/>
              </w:rPr>
              <w:t xml:space="preserve"> din </w:t>
            </w:r>
            <w:r w:rsidR="001520D3">
              <w:rPr>
                <w:rFonts w:ascii="Arial" w:eastAsia="Times New Roman" w:hAnsi="Arial" w:cs="Arial"/>
              </w:rPr>
              <w:t>31.10.2025</w:t>
            </w:r>
          </w:p>
        </w:tc>
      </w:tr>
    </w:tbl>
    <w:p w14:paraId="18E4596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3847A71" w14:textId="77777777">
        <w:tc>
          <w:tcPr>
            <w:tcW w:w="0" w:type="auto"/>
            <w:vAlign w:val="center"/>
            <w:hideMark/>
          </w:tcPr>
          <w:p w14:paraId="0B45E590"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0C79F13" w14:textId="77777777">
        <w:tc>
          <w:tcPr>
            <w:tcW w:w="0" w:type="auto"/>
            <w:vAlign w:val="center"/>
            <w:hideMark/>
          </w:tcPr>
          <w:p w14:paraId="5C59EC35" w14:textId="77777777" w:rsidR="00000000" w:rsidRDefault="00000000">
            <w:pPr>
              <w:jc w:val="center"/>
              <w:rPr>
                <w:rFonts w:ascii="Arial" w:eastAsia="Times New Roman" w:hAnsi="Arial" w:cs="Arial"/>
              </w:rPr>
            </w:pPr>
          </w:p>
        </w:tc>
      </w:tr>
      <w:tr w:rsidR="00000000" w14:paraId="5C26B3BB" w14:textId="77777777">
        <w:tc>
          <w:tcPr>
            <w:tcW w:w="0" w:type="auto"/>
            <w:vAlign w:val="center"/>
            <w:hideMark/>
          </w:tcPr>
          <w:p w14:paraId="052E4C0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308 din 31.10.2025 depuse de SUTĂ PETRONELA in calitate de vanzator, pe baza evidentelor detinute la nivelul primariilor si a informatiilor cuprinse in oferta de vanzare au fost identificati urmatorii preemptori : </w:t>
            </w:r>
          </w:p>
        </w:tc>
      </w:tr>
    </w:tbl>
    <w:p w14:paraId="53C9EB7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BD2D57" w14:textId="77777777">
        <w:tc>
          <w:tcPr>
            <w:tcW w:w="5000" w:type="pct"/>
            <w:vAlign w:val="center"/>
            <w:hideMark/>
          </w:tcPr>
          <w:p w14:paraId="045A858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FD737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C245D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E3E3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5C08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985F8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6EC3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D425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C96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3A81F14" w14:textId="77777777" w:rsidR="00000000" w:rsidRDefault="00000000">
            <w:pPr>
              <w:rPr>
                <w:rFonts w:ascii="Arial" w:eastAsia="Times New Roman" w:hAnsi="Arial" w:cs="Arial"/>
              </w:rPr>
            </w:pPr>
          </w:p>
        </w:tc>
      </w:tr>
      <w:tr w:rsidR="00000000" w14:paraId="439B9A98" w14:textId="77777777">
        <w:tc>
          <w:tcPr>
            <w:tcW w:w="5000" w:type="pct"/>
            <w:vAlign w:val="center"/>
            <w:hideMark/>
          </w:tcPr>
          <w:p w14:paraId="4B812BB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54CEA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7AFE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4EEC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89C9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C4E35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CC5A6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52D0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C8EC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F57BA86" w14:textId="77777777" w:rsidR="00000000" w:rsidRDefault="00000000">
            <w:pPr>
              <w:rPr>
                <w:rFonts w:ascii="Arial" w:eastAsia="Times New Roman" w:hAnsi="Arial" w:cs="Arial"/>
              </w:rPr>
            </w:pPr>
          </w:p>
        </w:tc>
      </w:tr>
      <w:tr w:rsidR="00000000" w14:paraId="1F8F8393" w14:textId="77777777">
        <w:tc>
          <w:tcPr>
            <w:tcW w:w="5000" w:type="pct"/>
            <w:vAlign w:val="center"/>
            <w:hideMark/>
          </w:tcPr>
          <w:p w14:paraId="438692F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1C8F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1984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AACC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282B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A9C03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BCDAFC"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9D48D" w14:textId="77777777" w:rsidR="00000000" w:rsidRDefault="00000000">
                  <w:pPr>
                    <w:jc w:val="center"/>
                    <w:rPr>
                      <w:rFonts w:ascii="Arial" w:eastAsia="Times New Roman" w:hAnsi="Arial" w:cs="Arial"/>
                    </w:rPr>
                  </w:pPr>
                  <w:r>
                    <w:rPr>
                      <w:rFonts w:ascii="Arial" w:eastAsia="Times New Roman" w:hAnsi="Arial" w:cs="Arial"/>
                    </w:rPr>
                    <w:t xml:space="preserve">CARABET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C31B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1105A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311E65"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7E9E0" w14:textId="77777777" w:rsidR="00000000" w:rsidRDefault="00000000">
                  <w:pPr>
                    <w:jc w:val="center"/>
                    <w:rPr>
                      <w:rFonts w:ascii="Arial" w:eastAsia="Times New Roman" w:hAnsi="Arial" w:cs="Arial"/>
                    </w:rPr>
                  </w:pPr>
                  <w:r>
                    <w:rPr>
                      <w:rFonts w:ascii="Arial" w:eastAsia="Times New Roman" w:hAnsi="Arial" w:cs="Arial"/>
                    </w:rPr>
                    <w:t xml:space="preserve">Pieleanu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4006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35DC2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7D9C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B69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A355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F000A14" w14:textId="77777777" w:rsidR="00000000" w:rsidRDefault="00000000">
            <w:pPr>
              <w:rPr>
                <w:rFonts w:ascii="Arial" w:eastAsia="Times New Roman" w:hAnsi="Arial" w:cs="Arial"/>
              </w:rPr>
            </w:pPr>
          </w:p>
        </w:tc>
      </w:tr>
      <w:tr w:rsidR="00000000" w14:paraId="237DC2D8" w14:textId="77777777">
        <w:tc>
          <w:tcPr>
            <w:tcW w:w="5000" w:type="pct"/>
            <w:vAlign w:val="center"/>
            <w:hideMark/>
          </w:tcPr>
          <w:p w14:paraId="5FB75DD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01649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98E1B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8220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EBD7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A408E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0BCF5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DF0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0274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9A25403" w14:textId="77777777" w:rsidR="00000000" w:rsidRDefault="00000000">
            <w:pPr>
              <w:rPr>
                <w:rFonts w:ascii="Arial" w:eastAsia="Times New Roman" w:hAnsi="Arial" w:cs="Arial"/>
              </w:rPr>
            </w:pPr>
          </w:p>
        </w:tc>
      </w:tr>
      <w:tr w:rsidR="00000000" w14:paraId="22B98A4C" w14:textId="77777777">
        <w:tc>
          <w:tcPr>
            <w:tcW w:w="5000" w:type="pct"/>
            <w:vAlign w:val="center"/>
            <w:hideMark/>
          </w:tcPr>
          <w:p w14:paraId="2AA8A47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9FA8AF9" w14:textId="77777777">
        <w:tc>
          <w:tcPr>
            <w:tcW w:w="5000" w:type="pct"/>
            <w:vAlign w:val="center"/>
            <w:hideMark/>
          </w:tcPr>
          <w:p w14:paraId="42FB5A2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C38C5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BD79A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006E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6B27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0E7D7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F9381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A7F8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A897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95055DB" w14:textId="77777777" w:rsidR="00000000" w:rsidRDefault="00000000">
            <w:pPr>
              <w:rPr>
                <w:rFonts w:ascii="Arial" w:eastAsia="Times New Roman" w:hAnsi="Arial" w:cs="Arial"/>
              </w:rPr>
            </w:pPr>
          </w:p>
        </w:tc>
      </w:tr>
      <w:tr w:rsidR="00000000" w14:paraId="25CC0741" w14:textId="77777777">
        <w:tc>
          <w:tcPr>
            <w:tcW w:w="5000" w:type="pct"/>
            <w:vAlign w:val="center"/>
            <w:hideMark/>
          </w:tcPr>
          <w:p w14:paraId="1BB264A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F3EFF0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2EF57F6" w14:textId="77777777">
        <w:tc>
          <w:tcPr>
            <w:tcW w:w="2500" w:type="pct"/>
            <w:vAlign w:val="center"/>
            <w:hideMark/>
          </w:tcPr>
          <w:p w14:paraId="4EC9EAFC"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34897AB"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1E8B384" w14:textId="77777777">
        <w:tc>
          <w:tcPr>
            <w:tcW w:w="2500" w:type="pct"/>
            <w:hideMark/>
          </w:tcPr>
          <w:p w14:paraId="330E2DD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2026BA7"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73BC498" w14:textId="77777777" w:rsidR="005C43A8" w:rsidRDefault="005C43A8">
      <w:pPr>
        <w:rPr>
          <w:rFonts w:eastAsia="Times New Roman"/>
        </w:rPr>
      </w:pPr>
    </w:p>
    <w:sectPr w:rsidR="005C43A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20D3"/>
    <w:rsid w:val="001520D3"/>
    <w:rsid w:val="005C43A8"/>
    <w:rsid w:val="008924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C2E92"/>
  <w15:chartTrackingRefBased/>
  <w15:docId w15:val="{1072D843-59B5-411B-A100-15E5F086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3274</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2025-10-31T12:18:00Z</cp:lastPrinted>
  <dcterms:created xsi:type="dcterms:W3CDTF">2025-10-31T12:18:00Z</dcterms:created>
  <dcterms:modified xsi:type="dcterms:W3CDTF">2025-10-31T12:18:00Z</dcterms:modified>
</cp:coreProperties>
</file>