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B73578C" w14:textId="77777777">
        <w:trPr>
          <w:tblCellSpacing w:w="15" w:type="dxa"/>
        </w:trPr>
        <w:tc>
          <w:tcPr>
            <w:tcW w:w="2500" w:type="pct"/>
            <w:hideMark/>
          </w:tcPr>
          <w:p w14:paraId="69DC02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852618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946BC9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2F26CDA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9BEAF9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150E34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25A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328C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05.04.2024 </w:t>
            </w:r>
          </w:p>
        </w:tc>
      </w:tr>
    </w:tbl>
    <w:p w14:paraId="772BDAD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B32EFD4" w14:textId="77777777">
        <w:tc>
          <w:tcPr>
            <w:tcW w:w="0" w:type="auto"/>
            <w:vAlign w:val="center"/>
            <w:hideMark/>
          </w:tcPr>
          <w:p w14:paraId="6877E90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44FA1CE" w14:textId="77777777">
        <w:tc>
          <w:tcPr>
            <w:tcW w:w="0" w:type="auto"/>
            <w:vAlign w:val="center"/>
            <w:hideMark/>
          </w:tcPr>
          <w:p w14:paraId="4C278CC1" w14:textId="67EA2E7A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05.04.2024 , in urma constatarii derularii etapei procedurale privind exercitarea dreptului de preemptiune, privind oferta de vanzare nr. 183 din 01.02.2024 a terenului agricol situat in extravilanul orasului/comunei MOSTENI, tarlaua 29 , parcela 230 , categoria de folosinta ARABIL , identificat prin nr. cadastral 22321, si numar carte funciara 22321, in suprafata de 0.4472 ha, reprezentand cota-parte 1/1, judetul TELEORMAN, depusa de Ciocănel Victorița, CNP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Ciocănel George-Ștefan, CNP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Ciocănel Mirel-Ionuț, CNP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Ciocănel George-Ionuț, CNP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22321, nr. cadastral 22321, suprafata 0.4472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183 din 01.02.2024 , a ofertei de vanzare nr. 183 din 01.02.2024 pentru terenul agricol in suprafata de 0.4472 ha, depusa de Ciocănel Victorița, CNP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Ciocănel George-Ștefan, CNP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801554, Ciocănel Mirel-Ionuț, CNP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50799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183 din 01.02.2024 si afisarea ofertei de vanzare la sediul primariei MOSTENI, in data de 01.02.2024;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183 din 01.02.2024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lastRenderedPageBreak/>
              <w:t xml:space="preserve">      In conformitate cu prevederile art. 41 alin. (3) din Legea nr. 17/2014, cu modificarile si completarile ulterioare, in termen de 30 de zile de la data 05.04.2024, potentialii cumparatori, persoane fizice sau juridice, pot depune la primarie o cerere de inregistrare a ofertei de cumparare, insotita de documentele justificative prevazute la art. 8 alin. (2) si (3) din normele metodologice, pana la data 05.05.2024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05.04.2024 </w:t>
            </w:r>
          </w:p>
        </w:tc>
      </w:tr>
    </w:tbl>
    <w:p w14:paraId="1DFF1F93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7C564F6" w14:textId="77777777">
        <w:tc>
          <w:tcPr>
            <w:tcW w:w="0" w:type="auto"/>
            <w:gridSpan w:val="2"/>
            <w:hideMark/>
          </w:tcPr>
          <w:p w14:paraId="5F6B05A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D0F8E14" w14:textId="77777777">
        <w:tc>
          <w:tcPr>
            <w:tcW w:w="0" w:type="auto"/>
            <w:gridSpan w:val="2"/>
            <w:hideMark/>
          </w:tcPr>
          <w:p w14:paraId="5ABF042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F5368A6" w14:textId="77777777">
        <w:tc>
          <w:tcPr>
            <w:tcW w:w="0" w:type="auto"/>
            <w:gridSpan w:val="2"/>
            <w:hideMark/>
          </w:tcPr>
          <w:p w14:paraId="08CA98C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1CCF21B" w14:textId="77777777">
        <w:tc>
          <w:tcPr>
            <w:tcW w:w="2500" w:type="pct"/>
            <w:hideMark/>
          </w:tcPr>
          <w:p w14:paraId="1DE2932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83419C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C74F105" w14:textId="77777777">
        <w:tc>
          <w:tcPr>
            <w:tcW w:w="2500" w:type="pct"/>
            <w:hideMark/>
          </w:tcPr>
          <w:p w14:paraId="4E70CC5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585C6AA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D4F30EB" w14:textId="77777777" w:rsidR="002108E5" w:rsidRDefault="002108E5">
      <w:pPr>
        <w:rPr>
          <w:rFonts w:eastAsia="Times New Roman"/>
        </w:rPr>
      </w:pPr>
    </w:p>
    <w:sectPr w:rsidR="002108E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92"/>
    <w:rsid w:val="002108E5"/>
    <w:rsid w:val="0050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A99CD"/>
  <w15:chartTrackingRefBased/>
  <w15:docId w15:val="{A9645536-6BD6-4B50-82D9-A6D412BB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2024-04-08T07:16:00Z</cp:lastPrinted>
  <dcterms:created xsi:type="dcterms:W3CDTF">2024-04-08T07:17:00Z</dcterms:created>
  <dcterms:modified xsi:type="dcterms:W3CDTF">2024-04-08T07:17:00Z</dcterms:modified>
</cp:coreProperties>
</file>