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1A0FC88" w14:textId="77777777">
        <w:tc>
          <w:tcPr>
            <w:tcW w:w="0" w:type="auto"/>
            <w:vAlign w:val="center"/>
            <w:hideMark/>
          </w:tcPr>
          <w:p w14:paraId="105E6DA5"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804999D"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E508C58"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385FC52"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62D98ED"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21914F1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24FA6A"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78474" w14:textId="3E626E52" w:rsidR="00000000" w:rsidRDefault="00000000">
            <w:pPr>
              <w:rPr>
                <w:rFonts w:ascii="Arial" w:eastAsia="Times New Roman" w:hAnsi="Arial" w:cs="Arial"/>
              </w:rPr>
            </w:pPr>
            <w:r>
              <w:rPr>
                <w:rFonts w:ascii="Arial" w:eastAsia="Times New Roman" w:hAnsi="Arial" w:cs="Arial"/>
              </w:rPr>
              <w:t xml:space="preserve">Nr </w:t>
            </w:r>
            <w:r w:rsidR="001C0161">
              <w:rPr>
                <w:rFonts w:ascii="Arial" w:eastAsia="Times New Roman" w:hAnsi="Arial" w:cs="Arial"/>
              </w:rPr>
              <w:t>198</w:t>
            </w:r>
            <w:r>
              <w:rPr>
                <w:rFonts w:ascii="Arial" w:eastAsia="Times New Roman" w:hAnsi="Arial" w:cs="Arial"/>
              </w:rPr>
              <w:t xml:space="preserve"> din </w:t>
            </w:r>
            <w:r w:rsidR="001C0161">
              <w:rPr>
                <w:rFonts w:ascii="Arial" w:eastAsia="Times New Roman" w:hAnsi="Arial" w:cs="Arial"/>
              </w:rPr>
              <w:t>19.04.2024</w:t>
            </w:r>
          </w:p>
        </w:tc>
      </w:tr>
    </w:tbl>
    <w:p w14:paraId="5E936C2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1647A7" w14:textId="77777777">
        <w:tc>
          <w:tcPr>
            <w:tcW w:w="0" w:type="auto"/>
            <w:vAlign w:val="center"/>
            <w:hideMark/>
          </w:tcPr>
          <w:p w14:paraId="58AA3092"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5622A8C" w14:textId="77777777">
        <w:tc>
          <w:tcPr>
            <w:tcW w:w="0" w:type="auto"/>
            <w:vAlign w:val="center"/>
            <w:hideMark/>
          </w:tcPr>
          <w:p w14:paraId="35C799C0" w14:textId="77777777" w:rsidR="00000000" w:rsidRDefault="00000000">
            <w:pPr>
              <w:jc w:val="center"/>
              <w:rPr>
                <w:rFonts w:ascii="Arial" w:eastAsia="Times New Roman" w:hAnsi="Arial" w:cs="Arial"/>
              </w:rPr>
            </w:pPr>
          </w:p>
        </w:tc>
      </w:tr>
      <w:tr w:rsidR="00000000" w14:paraId="4790E515" w14:textId="77777777">
        <w:tc>
          <w:tcPr>
            <w:tcW w:w="0" w:type="auto"/>
            <w:vAlign w:val="center"/>
            <w:hideMark/>
          </w:tcPr>
          <w:p w14:paraId="620727DB"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198 din 19.04.2024 depuse de MARIN MAXIMILIAN in calitate de vanzator, pe baza evidentelor detinute la nivelul primariilor si a informatiilor cuprinse in oferta de vanzare au fost identificati urmatorii preemptori : </w:t>
            </w:r>
          </w:p>
        </w:tc>
      </w:tr>
    </w:tbl>
    <w:p w14:paraId="1CB13F62"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CA036A" w14:textId="77777777">
        <w:tc>
          <w:tcPr>
            <w:tcW w:w="5000" w:type="pct"/>
            <w:vAlign w:val="center"/>
            <w:hideMark/>
          </w:tcPr>
          <w:p w14:paraId="56D94387"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E0BF6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00835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B464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4931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9B2C0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01627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A6EB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6C22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98F33FB" w14:textId="77777777" w:rsidR="00000000" w:rsidRDefault="00000000">
            <w:pPr>
              <w:rPr>
                <w:rFonts w:ascii="Arial" w:eastAsia="Times New Roman" w:hAnsi="Arial" w:cs="Arial"/>
              </w:rPr>
            </w:pPr>
          </w:p>
        </w:tc>
      </w:tr>
      <w:tr w:rsidR="00000000" w14:paraId="3CC4526E" w14:textId="77777777">
        <w:tc>
          <w:tcPr>
            <w:tcW w:w="5000" w:type="pct"/>
            <w:vAlign w:val="center"/>
            <w:hideMark/>
          </w:tcPr>
          <w:p w14:paraId="11F1F48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ABF59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3F35B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C705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DAE2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96CD9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E5C1F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E807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2178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FE985F0" w14:textId="77777777" w:rsidR="00000000" w:rsidRDefault="00000000">
            <w:pPr>
              <w:rPr>
                <w:rFonts w:ascii="Arial" w:eastAsia="Times New Roman" w:hAnsi="Arial" w:cs="Arial"/>
              </w:rPr>
            </w:pPr>
          </w:p>
        </w:tc>
      </w:tr>
      <w:tr w:rsidR="00000000" w14:paraId="56BB9F8D" w14:textId="77777777">
        <w:tc>
          <w:tcPr>
            <w:tcW w:w="5000" w:type="pct"/>
            <w:vAlign w:val="center"/>
            <w:hideMark/>
          </w:tcPr>
          <w:p w14:paraId="529B24B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85C46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DD849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52A9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0AFF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DA6FB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06319E"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A3D75" w14:textId="77777777" w:rsidR="00000000" w:rsidRDefault="00000000">
                  <w:pPr>
                    <w:jc w:val="center"/>
                    <w:rPr>
                      <w:rFonts w:ascii="Arial" w:eastAsia="Times New Roman" w:hAnsi="Arial" w:cs="Arial"/>
                    </w:rPr>
                  </w:pPr>
                  <w:r>
                    <w:rPr>
                      <w:rFonts w:ascii="Arial" w:eastAsia="Times New Roman" w:hAnsi="Arial" w:cs="Arial"/>
                    </w:rPr>
                    <w:t xml:space="preserve">Brătulescu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4A126" w14:textId="77777777" w:rsidR="00000000" w:rsidRDefault="00000000">
                  <w:pPr>
                    <w:jc w:val="center"/>
                    <w:rPr>
                      <w:rFonts w:ascii="Arial" w:eastAsia="Times New Roman" w:hAnsi="Arial" w:cs="Arial"/>
                    </w:rPr>
                  </w:pPr>
                </w:p>
              </w:tc>
            </w:tr>
            <w:tr w:rsidR="00000000" w14:paraId="02F3A3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F84B27"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7DF54" w14:textId="77777777" w:rsidR="00000000" w:rsidRDefault="00000000">
                  <w:pPr>
                    <w:jc w:val="center"/>
                    <w:rPr>
                      <w:rFonts w:ascii="Arial" w:eastAsia="Times New Roman" w:hAnsi="Arial" w:cs="Arial"/>
                    </w:rPr>
                  </w:pPr>
                  <w:r>
                    <w:rPr>
                      <w:rFonts w:ascii="Arial" w:eastAsia="Times New Roman" w:hAnsi="Arial" w:cs="Arial"/>
                    </w:rPr>
                    <w:t xml:space="preserve">Căldăraru Maria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F49E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472D5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CA90D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4342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05ED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474FA85" w14:textId="77777777" w:rsidR="00000000" w:rsidRDefault="00000000">
            <w:pPr>
              <w:rPr>
                <w:rFonts w:ascii="Arial" w:eastAsia="Times New Roman" w:hAnsi="Arial" w:cs="Arial"/>
              </w:rPr>
            </w:pPr>
          </w:p>
        </w:tc>
      </w:tr>
      <w:tr w:rsidR="00000000" w14:paraId="11E457C7" w14:textId="77777777">
        <w:tc>
          <w:tcPr>
            <w:tcW w:w="5000" w:type="pct"/>
            <w:vAlign w:val="center"/>
            <w:hideMark/>
          </w:tcPr>
          <w:p w14:paraId="76E4B8E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87847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95E66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50D0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2B3C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1DE9C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4FF17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FA48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75BE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42A329B" w14:textId="77777777" w:rsidR="00000000" w:rsidRDefault="00000000">
            <w:pPr>
              <w:rPr>
                <w:rFonts w:ascii="Arial" w:eastAsia="Times New Roman" w:hAnsi="Arial" w:cs="Arial"/>
              </w:rPr>
            </w:pPr>
          </w:p>
        </w:tc>
      </w:tr>
      <w:tr w:rsidR="00000000" w14:paraId="5259BD30" w14:textId="77777777">
        <w:tc>
          <w:tcPr>
            <w:tcW w:w="5000" w:type="pct"/>
            <w:vAlign w:val="center"/>
            <w:hideMark/>
          </w:tcPr>
          <w:p w14:paraId="00081D5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AF55B22" w14:textId="77777777">
        <w:tc>
          <w:tcPr>
            <w:tcW w:w="5000" w:type="pct"/>
            <w:vAlign w:val="center"/>
            <w:hideMark/>
          </w:tcPr>
          <w:p w14:paraId="57BBB19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41DC9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986BC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AC80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839C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0F6AC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BFB34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CDE9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42B1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23F2183" w14:textId="77777777" w:rsidR="00000000" w:rsidRDefault="00000000">
            <w:pPr>
              <w:rPr>
                <w:rFonts w:ascii="Arial" w:eastAsia="Times New Roman" w:hAnsi="Arial" w:cs="Arial"/>
              </w:rPr>
            </w:pPr>
          </w:p>
        </w:tc>
      </w:tr>
      <w:tr w:rsidR="00000000" w14:paraId="7CFFACFE" w14:textId="77777777">
        <w:tc>
          <w:tcPr>
            <w:tcW w:w="5000" w:type="pct"/>
            <w:vAlign w:val="center"/>
            <w:hideMark/>
          </w:tcPr>
          <w:p w14:paraId="41B5F83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79C7EC3"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EFED4C0" w14:textId="77777777">
        <w:tc>
          <w:tcPr>
            <w:tcW w:w="2500" w:type="pct"/>
            <w:vAlign w:val="center"/>
            <w:hideMark/>
          </w:tcPr>
          <w:p w14:paraId="49B7EDA9"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302538BF"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A6D5B43" w14:textId="77777777">
        <w:tc>
          <w:tcPr>
            <w:tcW w:w="2500" w:type="pct"/>
            <w:hideMark/>
          </w:tcPr>
          <w:p w14:paraId="313489AA"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7921646"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052FF64" w14:textId="77777777" w:rsidR="007B2AFF" w:rsidRDefault="007B2AFF">
      <w:pPr>
        <w:rPr>
          <w:rFonts w:eastAsia="Times New Roman"/>
        </w:rPr>
      </w:pPr>
    </w:p>
    <w:sectPr w:rsidR="007B2AF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0161"/>
    <w:rsid w:val="001C0161"/>
    <w:rsid w:val="001D3A92"/>
    <w:rsid w:val="007B2A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5DE2B"/>
  <w15:chartTrackingRefBased/>
  <w15:docId w15:val="{B66DA66D-7D0B-4AF8-825D-C656759A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3269</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2024-04-19T12:48:00Z</dcterms:created>
  <dcterms:modified xsi:type="dcterms:W3CDTF">2024-04-19T12:48:00Z</dcterms:modified>
</cp:coreProperties>
</file>