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19.04.2024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Brătulescu Ion, CNP ..................... , nr ..........(**), in calitate de Preemptor avand cu domiciliul/resedinta/sediul social/secundar in: localitatea ..................................., str. ....................... nr. ...., bl. ...., sc. ...., et. ...., ap......, judetul/sectorul ..........................., codul postal .................., tara ..................., </w:t>
            </w:r>
            <w:r>
              <w:rPr>
                <w:rFonts w:ascii="Arial" w:eastAsia="Times New Roman" w:hAnsi="Arial" w:cs="Arial"/>
              </w:rPr>
              <w:br/>
              <w:t xml:space="preserve">, Oferta de vanzare nr 198 din data de 19.04.2024 , depusa de MARIN MAXIMILIAN privind terenul agricol situat in extravilan in suprafata de 0.2900 ha, reprezentand cota-parte 1/1, numar cadastral 21434, nr carte funciara 21434 , nr tarla 7 , nr parcela 154 , categorie de folosinta arabil , la pretul de 5800.0 lei MOSTENI, afisata in data de 19.04.2024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113694" w:rsidRDefault="00113694">
      <w:pPr>
        <w:rPr>
          <w:rFonts w:eastAsia="Times New Roman"/>
        </w:rPr>
      </w:pPr>
    </w:p>
    <w:sectPr w:rsidR="0011369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94"/>
    <w:rsid w:val="00113694"/>
    <w:rsid w:val="00E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09718-5C4B-4993-B675-88A1770D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2024-04-23T13:59:00Z</dcterms:created>
  <dcterms:modified xsi:type="dcterms:W3CDTF">2024-04-23T13:59:00Z</dcterms:modified>
</cp:coreProperties>
</file>