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F4DD0A7" w14:textId="77777777">
        <w:tc>
          <w:tcPr>
            <w:tcW w:w="0" w:type="auto"/>
            <w:vAlign w:val="center"/>
            <w:hideMark/>
          </w:tcPr>
          <w:p w14:paraId="740DC50F"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774A6869"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4180E80F"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7C948ADD"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9A030E6"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7CD89332"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534EA2"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C65C1" w14:textId="7E136F31" w:rsidR="00000000" w:rsidRDefault="00000000">
            <w:pPr>
              <w:rPr>
                <w:rFonts w:ascii="Arial" w:eastAsia="Times New Roman" w:hAnsi="Arial" w:cs="Arial"/>
              </w:rPr>
            </w:pPr>
            <w:r>
              <w:rPr>
                <w:rFonts w:ascii="Arial" w:eastAsia="Times New Roman" w:hAnsi="Arial" w:cs="Arial"/>
              </w:rPr>
              <w:t xml:space="preserve">Nr </w:t>
            </w:r>
            <w:r w:rsidR="00CA44BB">
              <w:rPr>
                <w:rFonts w:ascii="Arial" w:eastAsia="Times New Roman" w:hAnsi="Arial" w:cs="Arial"/>
              </w:rPr>
              <w:t>174</w:t>
            </w:r>
            <w:r>
              <w:rPr>
                <w:rFonts w:ascii="Arial" w:eastAsia="Times New Roman" w:hAnsi="Arial" w:cs="Arial"/>
              </w:rPr>
              <w:t xml:space="preserve"> din </w:t>
            </w:r>
            <w:r w:rsidR="00CA44BB">
              <w:rPr>
                <w:rFonts w:ascii="Arial" w:eastAsia="Times New Roman" w:hAnsi="Arial" w:cs="Arial"/>
              </w:rPr>
              <w:t>16.01.2024</w:t>
            </w:r>
          </w:p>
        </w:tc>
      </w:tr>
    </w:tbl>
    <w:p w14:paraId="1B93EF8F"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9D72AAE" w14:textId="77777777">
        <w:tc>
          <w:tcPr>
            <w:tcW w:w="0" w:type="auto"/>
            <w:vAlign w:val="center"/>
            <w:hideMark/>
          </w:tcPr>
          <w:p w14:paraId="155A074F"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58DA1CD3" w14:textId="77777777">
        <w:tc>
          <w:tcPr>
            <w:tcW w:w="0" w:type="auto"/>
            <w:vAlign w:val="center"/>
            <w:hideMark/>
          </w:tcPr>
          <w:p w14:paraId="0E8D2BE8" w14:textId="77777777" w:rsidR="00000000" w:rsidRDefault="00000000">
            <w:pPr>
              <w:jc w:val="center"/>
              <w:rPr>
                <w:rFonts w:ascii="Arial" w:eastAsia="Times New Roman" w:hAnsi="Arial" w:cs="Arial"/>
              </w:rPr>
            </w:pPr>
          </w:p>
        </w:tc>
      </w:tr>
      <w:tr w:rsidR="00000000" w14:paraId="44E32656" w14:textId="77777777">
        <w:tc>
          <w:tcPr>
            <w:tcW w:w="0" w:type="auto"/>
            <w:vAlign w:val="center"/>
            <w:hideMark/>
          </w:tcPr>
          <w:p w14:paraId="4290B7AC"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174 din 16.01.2024 depuse de Stănescu Georgeta in calitate de vanzator, pe baza evidentelor detinute la nivelul primariilor si a informatiilor cuprinse in oferta de vanzare au fost identificati urmatorii preemptori : </w:t>
            </w:r>
          </w:p>
        </w:tc>
      </w:tr>
    </w:tbl>
    <w:p w14:paraId="59429DD0"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59DCF48" w14:textId="77777777">
        <w:tc>
          <w:tcPr>
            <w:tcW w:w="5000" w:type="pct"/>
            <w:vAlign w:val="center"/>
            <w:hideMark/>
          </w:tcPr>
          <w:p w14:paraId="6BAD15F8"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D83E3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30AA0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F7ADC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27FF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C92251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CCA41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0C74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9A0F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DA59DA6" w14:textId="77777777" w:rsidR="00000000" w:rsidRDefault="00000000">
            <w:pPr>
              <w:rPr>
                <w:rFonts w:ascii="Arial" w:eastAsia="Times New Roman" w:hAnsi="Arial" w:cs="Arial"/>
              </w:rPr>
            </w:pPr>
          </w:p>
        </w:tc>
      </w:tr>
      <w:tr w:rsidR="00000000" w14:paraId="52E131C3" w14:textId="77777777">
        <w:tc>
          <w:tcPr>
            <w:tcW w:w="5000" w:type="pct"/>
            <w:vAlign w:val="center"/>
            <w:hideMark/>
          </w:tcPr>
          <w:p w14:paraId="7225DF29"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2DB8A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EF183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0B43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FAC8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F87BA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70101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5DF5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664D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51A7402" w14:textId="77777777" w:rsidR="00000000" w:rsidRDefault="00000000">
            <w:pPr>
              <w:rPr>
                <w:rFonts w:ascii="Arial" w:eastAsia="Times New Roman" w:hAnsi="Arial" w:cs="Arial"/>
              </w:rPr>
            </w:pPr>
          </w:p>
        </w:tc>
      </w:tr>
      <w:tr w:rsidR="00000000" w14:paraId="07009050" w14:textId="77777777">
        <w:tc>
          <w:tcPr>
            <w:tcW w:w="5000" w:type="pct"/>
            <w:vAlign w:val="center"/>
            <w:hideMark/>
          </w:tcPr>
          <w:p w14:paraId="243EF928"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E05F73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E93BE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C455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C0EF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3BF27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E9AD47"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974E8" w14:textId="77777777" w:rsidR="00000000" w:rsidRDefault="00000000">
                  <w:pPr>
                    <w:jc w:val="center"/>
                    <w:rPr>
                      <w:rFonts w:ascii="Arial" w:eastAsia="Times New Roman" w:hAnsi="Arial" w:cs="Arial"/>
                    </w:rPr>
                  </w:pPr>
                  <w:r>
                    <w:rPr>
                      <w:rFonts w:ascii="Arial" w:eastAsia="Times New Roman" w:hAnsi="Arial" w:cs="Arial"/>
                    </w:rPr>
                    <w:t xml:space="preserve">Contan Al-dru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6A25A"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120F9F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657892"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F683C" w14:textId="77777777" w:rsidR="00000000" w:rsidRDefault="00000000">
                  <w:pPr>
                    <w:jc w:val="center"/>
                    <w:rPr>
                      <w:rFonts w:ascii="Arial" w:eastAsia="Times New Roman" w:hAnsi="Arial" w:cs="Arial"/>
                    </w:rPr>
                  </w:pPr>
                  <w:r>
                    <w:rPr>
                      <w:rFonts w:ascii="Arial" w:eastAsia="Times New Roman" w:hAnsi="Arial" w:cs="Arial"/>
                    </w:rPr>
                    <w:t xml:space="preserve">Cîinaru Marina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E8E8D"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E67DC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61EBC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F438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F67A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178EBF3" w14:textId="77777777" w:rsidR="00000000" w:rsidRDefault="00000000">
            <w:pPr>
              <w:rPr>
                <w:rFonts w:ascii="Arial" w:eastAsia="Times New Roman" w:hAnsi="Arial" w:cs="Arial"/>
              </w:rPr>
            </w:pPr>
          </w:p>
        </w:tc>
      </w:tr>
      <w:tr w:rsidR="00000000" w14:paraId="2129F2FA" w14:textId="77777777">
        <w:tc>
          <w:tcPr>
            <w:tcW w:w="5000" w:type="pct"/>
            <w:vAlign w:val="center"/>
            <w:hideMark/>
          </w:tcPr>
          <w:p w14:paraId="3BAD0808"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0E046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19F2D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87384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762A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0F691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EF594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1955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0C326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E4827C1" w14:textId="77777777" w:rsidR="00000000" w:rsidRDefault="00000000">
            <w:pPr>
              <w:rPr>
                <w:rFonts w:ascii="Arial" w:eastAsia="Times New Roman" w:hAnsi="Arial" w:cs="Arial"/>
              </w:rPr>
            </w:pPr>
          </w:p>
        </w:tc>
      </w:tr>
      <w:tr w:rsidR="00000000" w14:paraId="02200B81" w14:textId="77777777">
        <w:tc>
          <w:tcPr>
            <w:tcW w:w="5000" w:type="pct"/>
            <w:vAlign w:val="center"/>
            <w:hideMark/>
          </w:tcPr>
          <w:p w14:paraId="615B2ED2"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5808269" w14:textId="77777777">
        <w:tc>
          <w:tcPr>
            <w:tcW w:w="5000" w:type="pct"/>
            <w:vAlign w:val="center"/>
            <w:hideMark/>
          </w:tcPr>
          <w:p w14:paraId="226605D8"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AD476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FAE8D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45C5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88C8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F4645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DD98A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6B2E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B5A5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5E8F80A" w14:textId="77777777" w:rsidR="00000000" w:rsidRDefault="00000000">
            <w:pPr>
              <w:rPr>
                <w:rFonts w:ascii="Arial" w:eastAsia="Times New Roman" w:hAnsi="Arial" w:cs="Arial"/>
              </w:rPr>
            </w:pPr>
          </w:p>
        </w:tc>
      </w:tr>
      <w:tr w:rsidR="00000000" w14:paraId="5BE75509" w14:textId="77777777">
        <w:tc>
          <w:tcPr>
            <w:tcW w:w="5000" w:type="pct"/>
            <w:vAlign w:val="center"/>
            <w:hideMark/>
          </w:tcPr>
          <w:p w14:paraId="2E17A37A"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4B632AE"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622552F3" w14:textId="77777777">
        <w:tc>
          <w:tcPr>
            <w:tcW w:w="2500" w:type="pct"/>
            <w:vAlign w:val="center"/>
            <w:hideMark/>
          </w:tcPr>
          <w:p w14:paraId="6CC31314"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12BFC640"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50DC4E33" w14:textId="77777777">
        <w:tc>
          <w:tcPr>
            <w:tcW w:w="2500" w:type="pct"/>
            <w:hideMark/>
          </w:tcPr>
          <w:p w14:paraId="4CEC1BFA"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18FA2EA6"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2EB0E7B3" w14:textId="77777777" w:rsidR="00DA0D5D" w:rsidRDefault="00DA0D5D">
      <w:pPr>
        <w:rPr>
          <w:rFonts w:eastAsia="Times New Roman"/>
        </w:rPr>
      </w:pPr>
    </w:p>
    <w:sectPr w:rsidR="00DA0D5D">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A44BB"/>
    <w:rsid w:val="00CA44BB"/>
    <w:rsid w:val="00DA0D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D6877"/>
  <w15:chartTrackingRefBased/>
  <w15:docId w15:val="{6590795E-2053-4105-89CC-64FCA2B1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3275</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cp:lastPrinted>2024-01-18T08:32:00Z</cp:lastPrinted>
  <dcterms:created xsi:type="dcterms:W3CDTF">2024-01-18T08:32:00Z</dcterms:created>
  <dcterms:modified xsi:type="dcterms:W3CDTF">2024-01-18T08:32:00Z</dcterms:modified>
</cp:coreProperties>
</file>