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29A8FE2" w14:textId="77777777">
        <w:tc>
          <w:tcPr>
            <w:tcW w:w="0" w:type="auto"/>
            <w:vAlign w:val="center"/>
            <w:hideMark/>
          </w:tcPr>
          <w:p w14:paraId="14E1B99E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DF9827E" w14:textId="77777777">
        <w:tc>
          <w:tcPr>
            <w:tcW w:w="0" w:type="auto"/>
            <w:vAlign w:val="center"/>
            <w:hideMark/>
          </w:tcPr>
          <w:p w14:paraId="6E8E8E64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181018D5" w14:textId="77777777" w:rsidR="00000000" w:rsidRDefault="0000000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91D96A0" w14:textId="77777777">
        <w:tc>
          <w:tcPr>
            <w:tcW w:w="0" w:type="auto"/>
            <w:vAlign w:val="center"/>
            <w:hideMark/>
          </w:tcPr>
          <w:p w14:paraId="3C955D00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19E5B682" w14:textId="77777777">
        <w:tc>
          <w:tcPr>
            <w:tcW w:w="0" w:type="auto"/>
            <w:vAlign w:val="center"/>
            <w:hideMark/>
          </w:tcPr>
          <w:p w14:paraId="0F2858DC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401A013" w14:textId="77777777">
        <w:tc>
          <w:tcPr>
            <w:tcW w:w="0" w:type="auto"/>
            <w:vAlign w:val="center"/>
            <w:hideMark/>
          </w:tcPr>
          <w:p w14:paraId="1C9750C0" w14:textId="2526086A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PREDICA CONSTANȚA , CI seria si nr TR 229711, eliberat(a) de SPCLEP Alexandria, CNP </w:t>
            </w:r>
            <w:r w:rsidR="00A05C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Alexandria, </w:t>
            </w:r>
            <w:r w:rsidR="00A05C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Teleorman </w:t>
            </w:r>
            <w:r>
              <w:rPr>
                <w:rFonts w:ascii="Arial" w:eastAsia="Times New Roman" w:hAnsi="Arial" w:cs="Arial"/>
              </w:rPr>
              <w:br/>
              <w:t xml:space="preserve">in calitate de vanzator al terenului agricol situat in extravilanul localitatii MOSTENI , tarlaua 17 , parcela 33 , categorie de folosinta ARABIL , identificat prin numar cadastral 21882, si nr carte funciara 21882 , in suprafata de 0.4200 ha, reprezentand cota-parte 1/1, judetul TELEORMAN , oferit spre vanzare la pretul de (*) 15000.00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44 / 30.01.2023, depusa de domnul/doamna Gogolan George-Stefan, prin care a fost acceptata oferta de vanzare nr 44 din 01.11.2022 </w:t>
            </w:r>
          </w:p>
        </w:tc>
      </w:tr>
      <w:tr w:rsidR="00000000" w14:paraId="73834623" w14:textId="77777777">
        <w:tc>
          <w:tcPr>
            <w:tcW w:w="5000" w:type="pct"/>
            <w:vAlign w:val="center"/>
            <w:hideMark/>
          </w:tcPr>
          <w:p w14:paraId="7D67004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PREDICA CONSTANȚA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01.02.2023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BF58E6D" w14:textId="77777777">
        <w:tc>
          <w:tcPr>
            <w:tcW w:w="5000" w:type="pct"/>
            <w:vAlign w:val="center"/>
            <w:hideMark/>
          </w:tcPr>
          <w:p w14:paraId="0E26A78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5E870FA1" w14:textId="77777777">
        <w:tc>
          <w:tcPr>
            <w:tcW w:w="0" w:type="auto"/>
            <w:vAlign w:val="center"/>
            <w:hideMark/>
          </w:tcPr>
          <w:p w14:paraId="1665E82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7E6F84ED" w14:textId="77777777" w:rsidR="00F3756E" w:rsidRDefault="00F3756E">
      <w:pPr>
        <w:rPr>
          <w:rFonts w:eastAsia="Times New Roman"/>
        </w:rPr>
      </w:pPr>
    </w:p>
    <w:sectPr w:rsidR="00F3756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A"/>
    <w:rsid w:val="00A05CBA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B376"/>
  <w15:chartTrackingRefBased/>
  <w15:docId w15:val="{190B8AAD-C394-44EE-80A0-2CEE64F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2023-02-01T12:01:00Z</cp:lastPrinted>
  <dcterms:created xsi:type="dcterms:W3CDTF">2023-02-01T12:02:00Z</dcterms:created>
  <dcterms:modified xsi:type="dcterms:W3CDTF">2023-02-01T12:02:00Z</dcterms:modified>
</cp:coreProperties>
</file>